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07F07" w14:textId="77777777" w:rsidR="008B6A6A" w:rsidRPr="00EE101C" w:rsidRDefault="008B6A6A" w:rsidP="008B6A6A">
      <w:pPr>
        <w:shd w:val="clear" w:color="auto" w:fill="FFFFFF"/>
        <w:ind w:firstLine="600"/>
        <w:jc w:val="center"/>
        <w:rPr>
          <w:b/>
          <w:bCs/>
          <w:sz w:val="14"/>
          <w:szCs w:val="14"/>
          <w:lang w:val="ru-RU"/>
        </w:rPr>
      </w:pPr>
      <w:r w:rsidRPr="00EE101C">
        <w:rPr>
          <w:b/>
          <w:bCs/>
          <w:sz w:val="14"/>
          <w:szCs w:val="14"/>
        </w:rPr>
        <w:t>ПАМЯТК</w:t>
      </w:r>
      <w:r w:rsidRPr="00EE101C">
        <w:rPr>
          <w:b/>
          <w:bCs/>
          <w:sz w:val="14"/>
          <w:szCs w:val="14"/>
          <w:lang w:val="ru-RU"/>
        </w:rPr>
        <w:t>А</w:t>
      </w:r>
    </w:p>
    <w:p w14:paraId="72A660C7" w14:textId="688C57C8" w:rsidR="008B6A6A" w:rsidRPr="00EE101C" w:rsidRDefault="008B6A6A" w:rsidP="008B6A6A">
      <w:pPr>
        <w:shd w:val="clear" w:color="auto" w:fill="FFFFFF"/>
        <w:ind w:firstLine="600"/>
        <w:jc w:val="center"/>
        <w:rPr>
          <w:b/>
          <w:bCs/>
          <w:sz w:val="14"/>
          <w:szCs w:val="14"/>
        </w:rPr>
      </w:pPr>
      <w:r w:rsidRPr="00EE101C">
        <w:rPr>
          <w:b/>
          <w:bCs/>
          <w:sz w:val="14"/>
          <w:szCs w:val="14"/>
        </w:rPr>
        <w:t xml:space="preserve"> О РАЗЪЯСНЕНИИ ПРАВ, СВЯЗАННЫХ С ОБРАБОТКОЙ  ПЕРСОНАЛЬНЫХ ДАННЫХ, МЕХАНИЗМА РЕАЛИЗАЦИИ ТАКИХ ПРАВ, А  ТАКЖЕ ПОСЛЕДСТВИЯ ДАЧИ СОГЛАСИЯ СУБЪЕКТОМ ПЕРСОНАЛЬНЫХ  ДАННЫХ ИЛИ ОТКАЗА В ДАЧЕ ТАКОГО СОГЛАСИЯ</w:t>
      </w:r>
    </w:p>
    <w:p w14:paraId="4C281D3B" w14:textId="77777777" w:rsidR="008B6A6A" w:rsidRDefault="008B6A6A" w:rsidP="00024F6F">
      <w:pPr>
        <w:shd w:val="clear" w:color="auto" w:fill="FFFFFF"/>
        <w:ind w:firstLine="600"/>
        <w:jc w:val="both"/>
        <w:rPr>
          <w:sz w:val="17"/>
          <w:szCs w:val="17"/>
        </w:rPr>
      </w:pPr>
    </w:p>
    <w:p w14:paraId="692196E3" w14:textId="73DBA3CE" w:rsidR="00024F6F" w:rsidRPr="00147ABA" w:rsidRDefault="00024F6F" w:rsidP="00024F6F">
      <w:pPr>
        <w:shd w:val="clear" w:color="auto" w:fill="FFFFFF"/>
        <w:ind w:firstLine="600"/>
        <w:jc w:val="both"/>
        <w:rPr>
          <w:sz w:val="17"/>
          <w:szCs w:val="17"/>
          <w:vertAlign w:val="subscript"/>
        </w:rPr>
      </w:pPr>
      <w:r w:rsidRPr="002E6D16">
        <w:rPr>
          <w:sz w:val="17"/>
          <w:szCs w:val="17"/>
        </w:rPr>
        <w:t>В соответствии со статьей 5 Закона Республики Беларусь от 07.05.2021 №99-З «О защите персональных данных» (далее – Закон о защите персональных данных) Вам необходимо ознакомиться с Вашими правами, связанными с обработкой Ваших персональных данных, механизмом реализации прав, а также последствиями дачи согласия персональных данных или отказа в даче такого согласия, а также дать согласие на обработку персональных данных.</w:t>
      </w:r>
    </w:p>
    <w:p w14:paraId="48A66F7C" w14:textId="77777777" w:rsidR="00024F6F" w:rsidRPr="002E6D16" w:rsidRDefault="00024F6F" w:rsidP="00024F6F">
      <w:pPr>
        <w:shd w:val="clear" w:color="auto" w:fill="FFFFFF"/>
        <w:ind w:firstLine="600"/>
        <w:jc w:val="both"/>
        <w:rPr>
          <w:spacing w:val="2"/>
          <w:sz w:val="17"/>
          <w:szCs w:val="17"/>
        </w:rPr>
      </w:pPr>
      <w:r w:rsidRPr="002E6D16">
        <w:rPr>
          <w:spacing w:val="2"/>
          <w:sz w:val="17"/>
          <w:szCs w:val="17"/>
        </w:rPr>
        <w:t>Разъясняем, что Вы, как субъект персональных данных, вправе в любое время без объяснения причин отозвать свое согласие на обработку персональных данных посредством:</w:t>
      </w:r>
      <w:r w:rsidRPr="002E6D16">
        <w:rPr>
          <w:spacing w:val="2"/>
          <w:sz w:val="17"/>
          <w:szCs w:val="17"/>
          <w:lang w:val="ru-RU"/>
        </w:rPr>
        <w:t xml:space="preserve"> </w:t>
      </w:r>
      <w:r w:rsidRPr="002E6D16">
        <w:rPr>
          <w:spacing w:val="2"/>
          <w:sz w:val="17"/>
          <w:szCs w:val="17"/>
        </w:rPr>
        <w:t>отправки ОАО «Белорусский металлургический завод – управляющая компания холдинга «Белорусская металлургическая компания» (далее – оператор) соответствующего сообщения в разделе «Контакты» данного сайта;</w:t>
      </w:r>
      <w:r w:rsidRPr="002E6D16">
        <w:rPr>
          <w:spacing w:val="2"/>
          <w:sz w:val="17"/>
          <w:szCs w:val="17"/>
          <w:lang w:val="ru-RU"/>
        </w:rPr>
        <w:t xml:space="preserve"> </w:t>
      </w:r>
      <w:r w:rsidRPr="002E6D16">
        <w:rPr>
          <w:spacing w:val="2"/>
          <w:sz w:val="17"/>
          <w:szCs w:val="17"/>
        </w:rPr>
        <w:t>подачи оператору заявления в письменной форме либо в виде электронного документа, которое должно содержать:</w:t>
      </w:r>
      <w:r w:rsidRPr="002E6D16">
        <w:rPr>
          <w:spacing w:val="2"/>
          <w:sz w:val="17"/>
          <w:szCs w:val="17"/>
          <w:lang w:val="ru-RU"/>
        </w:rPr>
        <w:t xml:space="preserve"> </w:t>
      </w:r>
      <w:r w:rsidRPr="002E6D16">
        <w:rPr>
          <w:spacing w:val="2"/>
          <w:sz w:val="17"/>
          <w:szCs w:val="17"/>
        </w:rPr>
        <w:t>фамилию, собственное имя, отчество (если таковое имеется), адрес Вашего места жительства (места пребывания);</w:t>
      </w:r>
      <w:r w:rsidRPr="002E6D16">
        <w:rPr>
          <w:spacing w:val="2"/>
          <w:sz w:val="17"/>
          <w:szCs w:val="17"/>
          <w:lang w:val="ru-RU"/>
        </w:rPr>
        <w:t xml:space="preserve"> </w:t>
      </w:r>
      <w:r w:rsidRPr="002E6D16">
        <w:rPr>
          <w:spacing w:val="2"/>
          <w:sz w:val="17"/>
          <w:szCs w:val="17"/>
        </w:rPr>
        <w:t>дату Вашего рождения;</w:t>
      </w:r>
      <w:r w:rsidRPr="002E6D16">
        <w:rPr>
          <w:spacing w:val="2"/>
          <w:sz w:val="17"/>
          <w:szCs w:val="17"/>
          <w:lang w:val="ru-RU"/>
        </w:rPr>
        <w:t xml:space="preserve"> </w:t>
      </w:r>
      <w:r w:rsidRPr="002E6D16">
        <w:rPr>
          <w:spacing w:val="2"/>
          <w:sz w:val="17"/>
          <w:szCs w:val="17"/>
        </w:rPr>
        <w:t>изложение сути Ваших требований как субъекта персональных данных;</w:t>
      </w:r>
      <w:r w:rsidRPr="002E6D16">
        <w:rPr>
          <w:spacing w:val="2"/>
          <w:sz w:val="17"/>
          <w:szCs w:val="17"/>
          <w:lang w:val="ru-RU"/>
        </w:rPr>
        <w:t xml:space="preserve"> </w:t>
      </w:r>
      <w:r w:rsidRPr="002E6D16">
        <w:rPr>
          <w:spacing w:val="2"/>
          <w:sz w:val="17"/>
          <w:szCs w:val="17"/>
        </w:rPr>
        <w:t>Вашу личную подпись либо электронную цифровую.</w:t>
      </w:r>
    </w:p>
    <w:p w14:paraId="340FCCE7" w14:textId="77777777" w:rsidR="00024F6F" w:rsidRPr="002E6D16" w:rsidRDefault="00024F6F" w:rsidP="00024F6F">
      <w:pPr>
        <w:shd w:val="clear" w:color="auto" w:fill="FFFFFF"/>
        <w:ind w:firstLine="600"/>
        <w:jc w:val="both"/>
        <w:rPr>
          <w:spacing w:val="2"/>
          <w:sz w:val="17"/>
          <w:szCs w:val="17"/>
        </w:rPr>
      </w:pPr>
      <w:r w:rsidRPr="002E6D16">
        <w:rPr>
          <w:spacing w:val="2"/>
          <w:sz w:val="17"/>
          <w:szCs w:val="17"/>
        </w:rPr>
        <w:t>Оператор обязан в пятнадцатидневный срок после получения Вашего заявления в соответствии с его содержанием прекратить обработку Ваших персональных данных, осуществить их удаление и уведомить об этом Вас, если отсутствуют иные основания для таких действий с персональными данными, предусмотренные Законом Республики Беларусь от 07.05.2021 №99-З «О защите персональных данных» и иными законодательными актами.</w:t>
      </w:r>
    </w:p>
    <w:p w14:paraId="5D348020" w14:textId="77777777" w:rsidR="00024F6F" w:rsidRPr="002E6D16" w:rsidRDefault="00024F6F" w:rsidP="00024F6F">
      <w:pPr>
        <w:shd w:val="clear" w:color="auto" w:fill="FFFFFF"/>
        <w:ind w:firstLine="600"/>
        <w:jc w:val="both"/>
        <w:rPr>
          <w:spacing w:val="2"/>
          <w:sz w:val="17"/>
          <w:szCs w:val="17"/>
        </w:rPr>
      </w:pPr>
      <w:r w:rsidRPr="002E6D16">
        <w:rPr>
          <w:spacing w:val="2"/>
          <w:sz w:val="17"/>
          <w:szCs w:val="17"/>
        </w:rPr>
        <w:t>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 включая их блокирование, и уведомить об этом Вас в тот же срок.</w:t>
      </w:r>
    </w:p>
    <w:p w14:paraId="42242D08" w14:textId="77777777" w:rsidR="00024F6F" w:rsidRPr="002E6D16" w:rsidRDefault="00024F6F" w:rsidP="00024F6F">
      <w:pPr>
        <w:shd w:val="clear" w:color="auto" w:fill="FFFFFF"/>
        <w:ind w:firstLine="600"/>
        <w:jc w:val="both"/>
        <w:rPr>
          <w:spacing w:val="2"/>
          <w:sz w:val="17"/>
          <w:szCs w:val="17"/>
        </w:rPr>
      </w:pPr>
      <w:r w:rsidRPr="002E6D16">
        <w:rPr>
          <w:spacing w:val="2"/>
          <w:sz w:val="17"/>
          <w:szCs w:val="17"/>
        </w:rPr>
        <w:t>Вы имеете право на получение информации, касающейся обработки Ваших персональных данных, содержащей:</w:t>
      </w:r>
      <w:r w:rsidRPr="002E6D16">
        <w:rPr>
          <w:spacing w:val="2"/>
          <w:sz w:val="17"/>
          <w:szCs w:val="17"/>
          <w:lang w:val="ru-RU"/>
        </w:rPr>
        <w:t xml:space="preserve"> </w:t>
      </w:r>
      <w:r w:rsidRPr="002E6D16">
        <w:rPr>
          <w:spacing w:val="2"/>
          <w:sz w:val="17"/>
          <w:szCs w:val="17"/>
        </w:rPr>
        <w:t>наименование и место нахождения (адрес) оператора;</w:t>
      </w:r>
      <w:r w:rsidRPr="002E6D16">
        <w:rPr>
          <w:spacing w:val="2"/>
          <w:sz w:val="17"/>
          <w:szCs w:val="17"/>
          <w:lang w:val="ru-RU"/>
        </w:rPr>
        <w:t xml:space="preserve"> </w:t>
      </w:r>
      <w:r w:rsidRPr="002E6D16">
        <w:rPr>
          <w:spacing w:val="2"/>
          <w:sz w:val="17"/>
          <w:szCs w:val="17"/>
        </w:rPr>
        <w:t>подтверждение факта обработки персональных данных оператором (уполномоченным лицом);</w:t>
      </w:r>
      <w:r w:rsidRPr="002E6D16">
        <w:rPr>
          <w:spacing w:val="2"/>
          <w:sz w:val="17"/>
          <w:szCs w:val="17"/>
          <w:lang w:val="ru-RU"/>
        </w:rPr>
        <w:t xml:space="preserve"> </w:t>
      </w:r>
      <w:r w:rsidRPr="002E6D16">
        <w:rPr>
          <w:spacing w:val="2"/>
          <w:sz w:val="17"/>
          <w:szCs w:val="17"/>
        </w:rPr>
        <w:t>Ваши персональные данные и источник их получения;</w:t>
      </w:r>
      <w:r w:rsidRPr="002E6D16">
        <w:rPr>
          <w:spacing w:val="2"/>
          <w:sz w:val="17"/>
          <w:szCs w:val="17"/>
          <w:lang w:val="ru-RU"/>
        </w:rPr>
        <w:t xml:space="preserve"> </w:t>
      </w:r>
      <w:r w:rsidRPr="002E6D16">
        <w:rPr>
          <w:spacing w:val="2"/>
          <w:sz w:val="17"/>
          <w:szCs w:val="17"/>
        </w:rPr>
        <w:t>правовые основания и цели обработки персональных данных;</w:t>
      </w:r>
      <w:r w:rsidRPr="002E6D16">
        <w:rPr>
          <w:spacing w:val="2"/>
          <w:sz w:val="17"/>
          <w:szCs w:val="17"/>
          <w:lang w:val="ru-RU"/>
        </w:rPr>
        <w:t xml:space="preserve"> </w:t>
      </w:r>
      <w:r w:rsidRPr="002E6D16">
        <w:rPr>
          <w:spacing w:val="2"/>
          <w:sz w:val="17"/>
          <w:szCs w:val="17"/>
        </w:rPr>
        <w:t>срок, на который дано согласие на обработку персональных данных;</w:t>
      </w:r>
      <w:r w:rsidRPr="002E6D16">
        <w:rPr>
          <w:spacing w:val="2"/>
          <w:sz w:val="17"/>
          <w:szCs w:val="17"/>
          <w:lang w:val="ru-RU"/>
        </w:rPr>
        <w:t xml:space="preserve"> </w:t>
      </w:r>
      <w:r w:rsidRPr="002E6D16">
        <w:rPr>
          <w:spacing w:val="2"/>
          <w:sz w:val="17"/>
          <w:szCs w:val="17"/>
        </w:rPr>
        <w:t>наименование и место нахождения уполномоченного лица, которое является государственным органом, юридическим лицом Республики Беларусь, иной организацией, если обработка персональных данных поручена такому лицу;</w:t>
      </w:r>
      <w:r w:rsidRPr="002E6D16">
        <w:rPr>
          <w:spacing w:val="2"/>
          <w:sz w:val="17"/>
          <w:szCs w:val="17"/>
          <w:lang w:val="ru-RU"/>
        </w:rPr>
        <w:t xml:space="preserve"> </w:t>
      </w:r>
      <w:r w:rsidRPr="002E6D16">
        <w:rPr>
          <w:spacing w:val="2"/>
          <w:sz w:val="17"/>
          <w:szCs w:val="17"/>
        </w:rPr>
        <w:t>иную информацию, предусмотренную законодательством.</w:t>
      </w:r>
    </w:p>
    <w:p w14:paraId="00E06AD8" w14:textId="77777777" w:rsidR="00024F6F" w:rsidRPr="002E6D16" w:rsidRDefault="00024F6F" w:rsidP="00024F6F">
      <w:pPr>
        <w:shd w:val="clear" w:color="auto" w:fill="FFFFFF"/>
        <w:ind w:firstLine="600"/>
        <w:jc w:val="both"/>
        <w:rPr>
          <w:spacing w:val="2"/>
          <w:sz w:val="17"/>
          <w:szCs w:val="17"/>
        </w:rPr>
      </w:pPr>
      <w:r w:rsidRPr="002E6D16">
        <w:rPr>
          <w:spacing w:val="2"/>
          <w:sz w:val="17"/>
          <w:szCs w:val="17"/>
        </w:rPr>
        <w:t>Для получения указанной информации Вы должны подать оператору заявление. При этом Вы не должны обосновывать свой интерес к запрашиваемой информации.</w:t>
      </w:r>
    </w:p>
    <w:p w14:paraId="3C6F9944" w14:textId="77777777" w:rsidR="00024F6F" w:rsidRPr="002E6D16" w:rsidRDefault="00024F6F" w:rsidP="00024F6F">
      <w:pPr>
        <w:shd w:val="clear" w:color="auto" w:fill="FFFFFF"/>
        <w:ind w:firstLine="600"/>
        <w:jc w:val="both"/>
        <w:rPr>
          <w:spacing w:val="2"/>
          <w:sz w:val="17"/>
          <w:szCs w:val="17"/>
        </w:rPr>
      </w:pPr>
      <w:r w:rsidRPr="002E6D16">
        <w:rPr>
          <w:spacing w:val="2"/>
          <w:sz w:val="17"/>
          <w:szCs w:val="17"/>
        </w:rPr>
        <w:t>Оператор обязан в течение пяти рабочих дней после получения Вашего заявления предоставить Вам в доступной форме информацию либо уведомить Вас о причинах отказа в ее предоставлении. Предоставляется такая информация Вам бесплатно, за исключением случаев, предусмотренных законодательными актами.</w:t>
      </w:r>
    </w:p>
    <w:p w14:paraId="20579368" w14:textId="77777777" w:rsidR="00024F6F" w:rsidRPr="002E6D16" w:rsidRDefault="00024F6F" w:rsidP="00024F6F">
      <w:pPr>
        <w:shd w:val="clear" w:color="auto" w:fill="FFFFFF"/>
        <w:ind w:firstLine="600"/>
        <w:jc w:val="both"/>
        <w:rPr>
          <w:spacing w:val="2"/>
          <w:sz w:val="17"/>
          <w:szCs w:val="17"/>
        </w:rPr>
      </w:pPr>
      <w:r w:rsidRPr="002E6D16">
        <w:rPr>
          <w:spacing w:val="2"/>
          <w:sz w:val="17"/>
          <w:szCs w:val="17"/>
        </w:rPr>
        <w:t>Вы вправе требовать от оператора внесения изменений в свои персональные данные в случае, если персональные данные являются неполными, устаревшими или неточными. В этих целях Вы подаете оператору заявление с приложением соответствующих документов и (или) их заверенных в установленном порядке копий, подтверждающих необходимость внесения изменений в персональные данные.</w:t>
      </w:r>
    </w:p>
    <w:p w14:paraId="5ABEC995" w14:textId="77777777" w:rsidR="00024F6F" w:rsidRPr="002E6D16" w:rsidRDefault="00024F6F" w:rsidP="00024F6F">
      <w:pPr>
        <w:shd w:val="clear" w:color="auto" w:fill="FFFFFF"/>
        <w:ind w:firstLine="600"/>
        <w:jc w:val="both"/>
        <w:rPr>
          <w:spacing w:val="2"/>
          <w:sz w:val="17"/>
          <w:szCs w:val="17"/>
        </w:rPr>
      </w:pPr>
      <w:r w:rsidRPr="002E6D16">
        <w:rPr>
          <w:spacing w:val="2"/>
          <w:sz w:val="17"/>
          <w:szCs w:val="17"/>
        </w:rPr>
        <w:t>Оператор обязан в пятнадцатидневный срок после получения Вашего заявления внести соответствующие изменения в Ваши персональные данные и уведомить об этом Вас либо уведомить Вас о причинах отказа во внесении таких изменений, если иной порядок внесения изменений в персональные данные не установлен законодательными актами.</w:t>
      </w:r>
    </w:p>
    <w:p w14:paraId="644839EF" w14:textId="77777777" w:rsidR="00024F6F" w:rsidRPr="002E6D16" w:rsidRDefault="00024F6F" w:rsidP="00024F6F">
      <w:pPr>
        <w:shd w:val="clear" w:color="auto" w:fill="FFFFFF"/>
        <w:ind w:firstLine="600"/>
        <w:jc w:val="both"/>
        <w:rPr>
          <w:spacing w:val="2"/>
          <w:sz w:val="17"/>
          <w:szCs w:val="17"/>
        </w:rPr>
      </w:pPr>
      <w:r w:rsidRPr="002E6D16">
        <w:rPr>
          <w:spacing w:val="2"/>
          <w:sz w:val="17"/>
          <w:szCs w:val="17"/>
        </w:rPr>
        <w:t>Вы вправе получать от оператора информацию о предоставлении своих персональных данных третьим лицам один раз в календарный год бесплатно, если иное не предусмотрено иными законодательными актами.</w:t>
      </w:r>
    </w:p>
    <w:p w14:paraId="41E379BD" w14:textId="77777777" w:rsidR="00024F6F" w:rsidRPr="002E6D16" w:rsidRDefault="00024F6F" w:rsidP="00024F6F">
      <w:pPr>
        <w:shd w:val="clear" w:color="auto" w:fill="FFFFFF"/>
        <w:ind w:firstLine="600"/>
        <w:jc w:val="both"/>
        <w:rPr>
          <w:spacing w:val="2"/>
          <w:sz w:val="17"/>
          <w:szCs w:val="17"/>
        </w:rPr>
      </w:pPr>
      <w:r w:rsidRPr="002E6D16">
        <w:rPr>
          <w:spacing w:val="2"/>
          <w:sz w:val="17"/>
          <w:szCs w:val="17"/>
        </w:rPr>
        <w:t>Для получения указанной информации Вы должны подать заявление оператору.</w:t>
      </w:r>
    </w:p>
    <w:p w14:paraId="4EC2216C" w14:textId="77777777" w:rsidR="00024F6F" w:rsidRPr="002E6D16" w:rsidRDefault="00024F6F" w:rsidP="00024F6F">
      <w:pPr>
        <w:shd w:val="clear" w:color="auto" w:fill="FFFFFF"/>
        <w:ind w:firstLine="600"/>
        <w:jc w:val="both"/>
        <w:rPr>
          <w:spacing w:val="2"/>
          <w:sz w:val="17"/>
          <w:szCs w:val="17"/>
        </w:rPr>
      </w:pPr>
      <w:r w:rsidRPr="002E6D16">
        <w:rPr>
          <w:spacing w:val="2"/>
          <w:sz w:val="17"/>
          <w:szCs w:val="17"/>
        </w:rPr>
        <w:t>Оператор обязан в пятнадцатидневный срок после получения Вашего заявления предоставить Вам информацию о том, какие Ваши персональные данные и кому предоставлялись в течение года, предшествовавшего дате подачи заявления, либо уведомить Вас о причинах отказа в ее предоставлении.</w:t>
      </w:r>
    </w:p>
    <w:p w14:paraId="08891D4E" w14:textId="77777777" w:rsidR="00024F6F" w:rsidRPr="002E6D16" w:rsidRDefault="00024F6F" w:rsidP="00024F6F">
      <w:pPr>
        <w:shd w:val="clear" w:color="auto" w:fill="FFFFFF"/>
        <w:ind w:firstLine="600"/>
        <w:jc w:val="both"/>
        <w:rPr>
          <w:spacing w:val="2"/>
          <w:sz w:val="17"/>
          <w:szCs w:val="17"/>
        </w:rPr>
      </w:pPr>
      <w:r w:rsidRPr="002E6D16">
        <w:rPr>
          <w:spacing w:val="2"/>
          <w:sz w:val="17"/>
          <w:szCs w:val="17"/>
        </w:rPr>
        <w:t>Указанная информация может не предоставляться, если обработка персональных данных осуществляется в соответствии с законодательством об исполнительном производстве, при осуществлении правосудия и организации деятельности судов общей юрисдикции.</w:t>
      </w:r>
    </w:p>
    <w:p w14:paraId="0F35F07D" w14:textId="77777777" w:rsidR="00024F6F" w:rsidRPr="002E6D16" w:rsidRDefault="00024F6F" w:rsidP="00024F6F">
      <w:pPr>
        <w:shd w:val="clear" w:color="auto" w:fill="FFFFFF"/>
        <w:ind w:firstLine="600"/>
        <w:jc w:val="both"/>
        <w:rPr>
          <w:spacing w:val="2"/>
          <w:sz w:val="17"/>
          <w:szCs w:val="17"/>
        </w:rPr>
      </w:pPr>
      <w:r w:rsidRPr="002E6D16">
        <w:rPr>
          <w:spacing w:val="2"/>
          <w:sz w:val="17"/>
          <w:szCs w:val="17"/>
        </w:rPr>
        <w:t>Вы вправе требовать от оператора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законодательными актами. Для реализации указанного права Вы должны подать оператору заявление.</w:t>
      </w:r>
    </w:p>
    <w:p w14:paraId="235792E6" w14:textId="77777777" w:rsidR="00024F6F" w:rsidRPr="002E6D16" w:rsidRDefault="00024F6F" w:rsidP="00024F6F">
      <w:pPr>
        <w:shd w:val="clear" w:color="auto" w:fill="FFFFFF"/>
        <w:ind w:firstLine="600"/>
        <w:jc w:val="both"/>
        <w:rPr>
          <w:spacing w:val="2"/>
          <w:sz w:val="17"/>
          <w:szCs w:val="17"/>
        </w:rPr>
      </w:pPr>
      <w:r w:rsidRPr="002E6D16">
        <w:rPr>
          <w:spacing w:val="2"/>
          <w:sz w:val="17"/>
          <w:szCs w:val="17"/>
        </w:rPr>
        <w:t>Оператор в этом случае обязан в пятнадцатидневный срок после получения Вашего заявления прекратить обработку персональных данных, а также осуществить их удаление (обеспечить прекращение обработки персональных данных, а также их удаление уполномоченным лицом) и уведомить об этом Вас.</w:t>
      </w:r>
    </w:p>
    <w:p w14:paraId="71AB50D3" w14:textId="77777777" w:rsidR="00024F6F" w:rsidRPr="002E6D16" w:rsidRDefault="00024F6F" w:rsidP="00024F6F">
      <w:pPr>
        <w:shd w:val="clear" w:color="auto" w:fill="FFFFFF"/>
        <w:ind w:firstLine="600"/>
        <w:jc w:val="both"/>
        <w:rPr>
          <w:spacing w:val="2"/>
          <w:sz w:val="17"/>
          <w:szCs w:val="17"/>
        </w:rPr>
      </w:pPr>
      <w:r w:rsidRPr="002E6D16">
        <w:rPr>
          <w:spacing w:val="2"/>
          <w:sz w:val="17"/>
          <w:szCs w:val="17"/>
        </w:rPr>
        <w:t>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 включая их блокирование, и уведомить об этом Вас в тот же срок.</w:t>
      </w:r>
    </w:p>
    <w:p w14:paraId="5448B599" w14:textId="77777777" w:rsidR="00024F6F" w:rsidRPr="002E6D16" w:rsidRDefault="00024F6F" w:rsidP="00024F6F">
      <w:pPr>
        <w:shd w:val="clear" w:color="auto" w:fill="FFFFFF"/>
        <w:ind w:firstLine="600"/>
        <w:jc w:val="both"/>
        <w:rPr>
          <w:spacing w:val="2"/>
          <w:sz w:val="17"/>
          <w:szCs w:val="17"/>
        </w:rPr>
      </w:pPr>
      <w:r w:rsidRPr="002E6D16">
        <w:rPr>
          <w:spacing w:val="2"/>
          <w:sz w:val="17"/>
          <w:szCs w:val="17"/>
        </w:rPr>
        <w:t>Оператор вправе отказать Вам в удовлетворении требований о прекращении обработки Ваших персональных данных и (или) их удалении при наличии оснований для обработки персональных данных, предусмотренных законодательными актами, в том числе если они являются необходимыми для заявленных целей их обработки, с уведомлением об этом Вас в пятнадцатидневный срок.</w:t>
      </w:r>
    </w:p>
    <w:p w14:paraId="046B8DAC" w14:textId="77777777" w:rsidR="00024F6F" w:rsidRPr="002E6D16" w:rsidRDefault="00024F6F" w:rsidP="00024F6F">
      <w:pPr>
        <w:shd w:val="clear" w:color="auto" w:fill="FFFFFF"/>
        <w:ind w:firstLine="600"/>
        <w:jc w:val="both"/>
        <w:rPr>
          <w:spacing w:val="2"/>
          <w:sz w:val="17"/>
          <w:szCs w:val="17"/>
        </w:rPr>
      </w:pPr>
      <w:r w:rsidRPr="002E6D16">
        <w:rPr>
          <w:spacing w:val="2"/>
          <w:sz w:val="17"/>
          <w:szCs w:val="17"/>
        </w:rPr>
        <w:t>Вы, как субъект персональных данных, вправе обжаловать действия (бездействие) и решения оператора, нарушающие Ваши права при обработке персональных данных, в уполномоченном органе по защите прав субъектов персональных данных в порядке, установленном законодательством об обращениях граждан и юридических лиц.</w:t>
      </w:r>
    </w:p>
    <w:p w14:paraId="2D269FDB" w14:textId="77777777" w:rsidR="00024F6F" w:rsidRPr="002E6D16" w:rsidRDefault="00024F6F" w:rsidP="00024F6F">
      <w:pPr>
        <w:shd w:val="clear" w:color="auto" w:fill="FFFFFF"/>
        <w:ind w:firstLine="600"/>
        <w:jc w:val="both"/>
        <w:rPr>
          <w:spacing w:val="2"/>
          <w:sz w:val="17"/>
          <w:szCs w:val="17"/>
        </w:rPr>
      </w:pPr>
      <w:r w:rsidRPr="002E6D16">
        <w:rPr>
          <w:spacing w:val="2"/>
          <w:sz w:val="17"/>
          <w:szCs w:val="17"/>
        </w:rPr>
        <w:t>Принятое уполномоченным органом по защите прав субъектов персональных данных решение может быть обжаловано Вами в суде в порядке, установленном законодательством.</w:t>
      </w:r>
    </w:p>
    <w:p w14:paraId="3DCF5A05" w14:textId="77777777" w:rsidR="00024F6F" w:rsidRPr="002E6D16" w:rsidRDefault="00024F6F" w:rsidP="00024F6F">
      <w:pPr>
        <w:shd w:val="clear" w:color="auto" w:fill="FFFFFF"/>
        <w:ind w:firstLine="600"/>
        <w:jc w:val="both"/>
        <w:rPr>
          <w:spacing w:val="2"/>
          <w:sz w:val="17"/>
          <w:szCs w:val="17"/>
        </w:rPr>
      </w:pPr>
      <w:r w:rsidRPr="002E6D16">
        <w:rPr>
          <w:spacing w:val="2"/>
          <w:sz w:val="17"/>
          <w:szCs w:val="17"/>
        </w:rPr>
        <w:t>До получения Вашего согласия на обработку персональных данных предоставляем Вам следующую информацию:</w:t>
      </w:r>
    </w:p>
    <w:p w14:paraId="56BD33E7" w14:textId="77777777" w:rsidR="00024F6F" w:rsidRPr="002E6D16" w:rsidRDefault="00024F6F" w:rsidP="00024F6F">
      <w:pPr>
        <w:shd w:val="clear" w:color="auto" w:fill="FFFFFF"/>
        <w:ind w:firstLine="600"/>
        <w:jc w:val="both"/>
        <w:rPr>
          <w:spacing w:val="2"/>
          <w:sz w:val="17"/>
          <w:szCs w:val="17"/>
        </w:rPr>
      </w:pPr>
      <w:r w:rsidRPr="002E6D16">
        <w:rPr>
          <w:spacing w:val="2"/>
          <w:sz w:val="17"/>
          <w:szCs w:val="17"/>
        </w:rPr>
        <w:t>1) открытое акционерное общество «Белорусский металлургический завод-управляющая компания холдинга «Белорусская металлургическая компания», находящееся по адресу: 223710, г.Жлобин, ул. Промышленная, д.37, является оператором, осуществляющим обработку персональных данных;</w:t>
      </w:r>
    </w:p>
    <w:p w14:paraId="337D06B3" w14:textId="77777777" w:rsidR="00024F6F" w:rsidRPr="002E6D16" w:rsidRDefault="00024F6F" w:rsidP="00024F6F">
      <w:pPr>
        <w:shd w:val="clear" w:color="auto" w:fill="FFFFFF"/>
        <w:ind w:firstLine="600"/>
        <w:jc w:val="both"/>
        <w:rPr>
          <w:spacing w:val="2"/>
          <w:sz w:val="17"/>
          <w:szCs w:val="17"/>
        </w:rPr>
      </w:pPr>
      <w:r w:rsidRPr="002E6D16">
        <w:rPr>
          <w:spacing w:val="2"/>
          <w:sz w:val="17"/>
          <w:szCs w:val="17"/>
        </w:rPr>
        <w:t>2) цель обработки персональных данных - рассмотрение кандидатуры для принятия решения о трудоустройстве;</w:t>
      </w:r>
    </w:p>
    <w:p w14:paraId="5E76DC70" w14:textId="77777777" w:rsidR="00024F6F" w:rsidRPr="002E6D16" w:rsidRDefault="00024F6F" w:rsidP="00024F6F">
      <w:pPr>
        <w:shd w:val="clear" w:color="auto" w:fill="FFFFFF"/>
        <w:ind w:firstLine="600"/>
        <w:jc w:val="both"/>
        <w:rPr>
          <w:spacing w:val="2"/>
          <w:sz w:val="17"/>
          <w:szCs w:val="17"/>
        </w:rPr>
      </w:pPr>
      <w:r w:rsidRPr="002E6D16">
        <w:rPr>
          <w:spacing w:val="2"/>
          <w:sz w:val="17"/>
          <w:szCs w:val="17"/>
        </w:rPr>
        <w:t>3) перечень персональных данных, на обработку которых запрашивается согласие:</w:t>
      </w:r>
      <w:r w:rsidRPr="002E6D16">
        <w:rPr>
          <w:spacing w:val="2"/>
          <w:sz w:val="17"/>
          <w:szCs w:val="17"/>
          <w:lang w:val="ru-RU"/>
        </w:rPr>
        <w:t xml:space="preserve"> </w:t>
      </w:r>
      <w:r w:rsidRPr="002E6D16">
        <w:rPr>
          <w:spacing w:val="2"/>
          <w:sz w:val="17"/>
          <w:szCs w:val="17"/>
        </w:rPr>
        <w:t>фамилия, имя, отчество;</w:t>
      </w:r>
      <w:r w:rsidRPr="002E6D16">
        <w:rPr>
          <w:spacing w:val="2"/>
          <w:sz w:val="17"/>
          <w:szCs w:val="17"/>
          <w:lang w:val="ru-RU"/>
        </w:rPr>
        <w:t xml:space="preserve"> </w:t>
      </w:r>
      <w:r w:rsidRPr="002E6D16">
        <w:rPr>
          <w:spacing w:val="2"/>
          <w:sz w:val="17"/>
          <w:szCs w:val="17"/>
        </w:rPr>
        <w:t>дата рождения;</w:t>
      </w:r>
      <w:r w:rsidRPr="002E6D16">
        <w:rPr>
          <w:spacing w:val="2"/>
          <w:sz w:val="17"/>
          <w:szCs w:val="17"/>
          <w:lang w:val="ru-RU"/>
        </w:rPr>
        <w:t xml:space="preserve"> </w:t>
      </w:r>
      <w:r w:rsidRPr="002E6D16">
        <w:rPr>
          <w:spacing w:val="2"/>
          <w:sz w:val="17"/>
          <w:szCs w:val="17"/>
        </w:rPr>
        <w:t>адрес регистрации;</w:t>
      </w:r>
      <w:r w:rsidRPr="002E6D16">
        <w:rPr>
          <w:spacing w:val="2"/>
          <w:sz w:val="17"/>
          <w:szCs w:val="17"/>
          <w:lang w:val="ru-RU"/>
        </w:rPr>
        <w:t xml:space="preserve"> </w:t>
      </w:r>
      <w:r w:rsidRPr="002E6D16">
        <w:rPr>
          <w:spacing w:val="2"/>
          <w:sz w:val="17"/>
          <w:szCs w:val="17"/>
        </w:rPr>
        <w:t>контактные данные (включая номера домашнего и/или мобильного телефона, электронной почты);</w:t>
      </w:r>
      <w:r w:rsidRPr="002E6D16">
        <w:rPr>
          <w:spacing w:val="2"/>
          <w:sz w:val="17"/>
          <w:szCs w:val="17"/>
          <w:lang w:val="ru-RU"/>
        </w:rPr>
        <w:t xml:space="preserve"> </w:t>
      </w:r>
      <w:r w:rsidRPr="002E6D16">
        <w:rPr>
          <w:spacing w:val="2"/>
          <w:sz w:val="17"/>
          <w:szCs w:val="17"/>
        </w:rPr>
        <w:t>фотоизображение кандидата;</w:t>
      </w:r>
      <w:r w:rsidRPr="002E6D16">
        <w:rPr>
          <w:spacing w:val="2"/>
          <w:sz w:val="17"/>
          <w:szCs w:val="17"/>
          <w:lang w:val="ru-RU"/>
        </w:rPr>
        <w:t xml:space="preserve"> </w:t>
      </w:r>
      <w:r w:rsidRPr="002E6D16">
        <w:rPr>
          <w:spacing w:val="2"/>
          <w:sz w:val="17"/>
          <w:szCs w:val="17"/>
        </w:rPr>
        <w:t>данные об образовании, повышении квалификации, профессиональной подготовке, переподготовке, ученой степени, ученом звании, знание иностранных языков;</w:t>
      </w:r>
      <w:r w:rsidRPr="002E6D16">
        <w:rPr>
          <w:spacing w:val="2"/>
          <w:sz w:val="17"/>
          <w:szCs w:val="17"/>
          <w:lang w:val="ru-RU"/>
        </w:rPr>
        <w:t xml:space="preserve"> </w:t>
      </w:r>
      <w:r w:rsidRPr="002E6D16">
        <w:rPr>
          <w:spacing w:val="2"/>
          <w:sz w:val="17"/>
          <w:szCs w:val="17"/>
        </w:rPr>
        <w:t>сведения о занятости, в том числе о месте работы, занимаемой должности, специальности, трудовом стаже в настоящее время;</w:t>
      </w:r>
      <w:r w:rsidRPr="002E6D16">
        <w:rPr>
          <w:spacing w:val="2"/>
          <w:sz w:val="17"/>
          <w:szCs w:val="17"/>
          <w:lang w:val="ru-RU"/>
        </w:rPr>
        <w:t xml:space="preserve"> </w:t>
      </w:r>
      <w:r w:rsidRPr="002E6D16">
        <w:rPr>
          <w:spacing w:val="2"/>
          <w:sz w:val="17"/>
          <w:szCs w:val="17"/>
        </w:rPr>
        <w:t>сведения о трудовой деятельности в соответствии с записями в трудовой книжке, причины увольнений (включая стаж и опыт работы с указанием должности, подразделения, наименование предприятия);</w:t>
      </w:r>
      <w:r w:rsidRPr="002E6D16">
        <w:rPr>
          <w:spacing w:val="2"/>
          <w:sz w:val="17"/>
          <w:szCs w:val="17"/>
          <w:lang w:val="ru-RU"/>
        </w:rPr>
        <w:t xml:space="preserve"> </w:t>
      </w:r>
      <w:r w:rsidRPr="002E6D16">
        <w:rPr>
          <w:spacing w:val="2"/>
          <w:sz w:val="17"/>
          <w:szCs w:val="17"/>
        </w:rPr>
        <w:t>служба в вооруженных силах (указать годы службы);</w:t>
      </w:r>
      <w:r w:rsidRPr="002E6D16">
        <w:rPr>
          <w:spacing w:val="2"/>
          <w:sz w:val="17"/>
          <w:szCs w:val="17"/>
          <w:lang w:val="ru-RU"/>
        </w:rPr>
        <w:t xml:space="preserve"> </w:t>
      </w:r>
      <w:r w:rsidRPr="002E6D16">
        <w:rPr>
          <w:spacing w:val="2"/>
          <w:sz w:val="17"/>
          <w:szCs w:val="17"/>
        </w:rPr>
        <w:t>по какой профессии рабочего (должности служащего) желаете трудоустроиться;</w:t>
      </w:r>
    </w:p>
    <w:p w14:paraId="10F3A59C" w14:textId="77777777" w:rsidR="00024F6F" w:rsidRPr="002E6D16" w:rsidRDefault="00024F6F" w:rsidP="00024F6F">
      <w:pPr>
        <w:shd w:val="clear" w:color="auto" w:fill="FFFFFF"/>
        <w:ind w:firstLine="600"/>
        <w:jc w:val="both"/>
        <w:rPr>
          <w:spacing w:val="2"/>
          <w:sz w:val="17"/>
          <w:szCs w:val="17"/>
        </w:rPr>
      </w:pPr>
      <w:r w:rsidRPr="002E6D16">
        <w:rPr>
          <w:spacing w:val="2"/>
          <w:sz w:val="17"/>
          <w:szCs w:val="17"/>
        </w:rPr>
        <w:t xml:space="preserve">4) срок, на который дается согласие кандидата на трудоустройство: на один год после окончания календарного года; </w:t>
      </w:r>
    </w:p>
    <w:p w14:paraId="6E24FAE1" w14:textId="77777777" w:rsidR="00024F6F" w:rsidRPr="002E6D16" w:rsidRDefault="00024F6F" w:rsidP="00024F6F">
      <w:pPr>
        <w:shd w:val="clear" w:color="auto" w:fill="FFFFFF"/>
        <w:ind w:firstLine="600"/>
        <w:jc w:val="both"/>
        <w:rPr>
          <w:spacing w:val="2"/>
          <w:sz w:val="17"/>
          <w:szCs w:val="17"/>
        </w:rPr>
      </w:pPr>
      <w:r w:rsidRPr="002E6D16">
        <w:rPr>
          <w:spacing w:val="2"/>
          <w:sz w:val="17"/>
          <w:szCs w:val="17"/>
        </w:rPr>
        <w:t xml:space="preserve">5) перечень действий с персональными данными, на совершение которых Вами дается согласие: сбор, систематизацию, накопление, хранение, использование, блокирование, предоставление, удаление. </w:t>
      </w:r>
    </w:p>
    <w:p w14:paraId="4011B90C" w14:textId="77777777" w:rsidR="00EE101C" w:rsidRDefault="00024F6F" w:rsidP="00024F6F">
      <w:pPr>
        <w:spacing w:after="240"/>
        <w:ind w:firstLine="600"/>
        <w:jc w:val="both"/>
        <w:rPr>
          <w:spacing w:val="2"/>
          <w:sz w:val="17"/>
          <w:szCs w:val="17"/>
        </w:rPr>
      </w:pPr>
      <w:r w:rsidRPr="002E6D16">
        <w:rPr>
          <w:spacing w:val="2"/>
          <w:sz w:val="17"/>
          <w:szCs w:val="17"/>
        </w:rPr>
        <w:t>Обработка персональных данных может осуществляться как автоматизированным, так и неавтоматизированным способом.</w:t>
      </w:r>
    </w:p>
    <w:p w14:paraId="18F642F7" w14:textId="11608D19" w:rsidR="00EE101C" w:rsidRDefault="00EE101C" w:rsidP="00024F6F">
      <w:pPr>
        <w:spacing w:after="240"/>
        <w:ind w:firstLine="600"/>
        <w:jc w:val="both"/>
        <w:rPr>
          <w:spacing w:val="2"/>
          <w:sz w:val="17"/>
          <w:szCs w:val="17"/>
        </w:rPr>
        <w:sectPr w:rsidR="00EE101C" w:rsidSect="00EE101C">
          <w:footerReference w:type="even" r:id="rId8"/>
          <w:pgSz w:w="11906" w:h="16838"/>
          <w:pgMar w:top="454" w:right="624" w:bottom="454" w:left="624" w:header="709" w:footer="57" w:gutter="0"/>
          <w:cols w:space="708"/>
          <w:docGrid w:linePitch="360"/>
        </w:sectPr>
      </w:pPr>
    </w:p>
    <w:p w14:paraId="375DFAC4" w14:textId="14C5ACE6" w:rsidR="006556FF" w:rsidRPr="00680EA0" w:rsidRDefault="009C0F77" w:rsidP="00F775E7">
      <w:pPr>
        <w:jc w:val="center"/>
        <w:rPr>
          <w:sz w:val="28"/>
          <w:szCs w:val="28"/>
          <w:lang w:val="ru-RU"/>
        </w:rPr>
      </w:pPr>
      <w:r w:rsidRPr="00680EA0">
        <w:rPr>
          <w:sz w:val="28"/>
          <w:szCs w:val="28"/>
          <w:lang w:val="ru-RU"/>
        </w:rPr>
        <w:lastRenderedPageBreak/>
        <w:t>РЕЗЮМЕ</w:t>
      </w:r>
    </w:p>
    <w:p w14:paraId="2B69F970" w14:textId="77777777" w:rsidR="006556FF" w:rsidRPr="00680EA0" w:rsidRDefault="00F775E7" w:rsidP="00F775E7">
      <w:pPr>
        <w:jc w:val="center"/>
        <w:rPr>
          <w:sz w:val="28"/>
          <w:szCs w:val="28"/>
          <w:lang w:val="ru-RU"/>
        </w:rPr>
      </w:pPr>
      <w:r w:rsidRPr="00680EA0">
        <w:rPr>
          <w:sz w:val="28"/>
          <w:szCs w:val="28"/>
          <w:lang w:val="ru-RU"/>
        </w:rPr>
        <w:t xml:space="preserve">для управления кадров </w:t>
      </w:r>
    </w:p>
    <w:p w14:paraId="1B92F510" w14:textId="4EB19114" w:rsidR="00762646" w:rsidRDefault="00F775E7" w:rsidP="00F775E7">
      <w:pPr>
        <w:jc w:val="center"/>
        <w:rPr>
          <w:sz w:val="28"/>
          <w:szCs w:val="28"/>
          <w:lang w:val="ru-RU"/>
        </w:rPr>
      </w:pPr>
      <w:r w:rsidRPr="00680EA0">
        <w:rPr>
          <w:sz w:val="28"/>
          <w:szCs w:val="28"/>
          <w:lang w:val="ru-RU"/>
        </w:rPr>
        <w:t>ОАО</w:t>
      </w:r>
      <w:r w:rsidR="00762646" w:rsidRPr="00680EA0">
        <w:rPr>
          <w:sz w:val="28"/>
          <w:szCs w:val="28"/>
          <w:lang w:val="ru-RU"/>
        </w:rPr>
        <w:t xml:space="preserve"> «БМЗ</w:t>
      </w:r>
      <w:r w:rsidR="00B771DD" w:rsidRPr="00680EA0">
        <w:rPr>
          <w:sz w:val="28"/>
          <w:szCs w:val="28"/>
          <w:lang w:val="ru-RU"/>
        </w:rPr>
        <w:t xml:space="preserve"> - управляющая компания холдинга</w:t>
      </w:r>
      <w:r w:rsidR="006556FF" w:rsidRPr="00680EA0">
        <w:rPr>
          <w:sz w:val="28"/>
          <w:szCs w:val="28"/>
          <w:lang w:val="ru-RU"/>
        </w:rPr>
        <w:t xml:space="preserve"> «БМК</w:t>
      </w:r>
      <w:r w:rsidR="00762646" w:rsidRPr="00680EA0">
        <w:rPr>
          <w:sz w:val="28"/>
          <w:szCs w:val="28"/>
          <w:lang w:val="ru-RU"/>
        </w:rPr>
        <w:t>»</w:t>
      </w:r>
    </w:p>
    <w:p w14:paraId="0D179E3C" w14:textId="77777777" w:rsidR="00E90B2B" w:rsidRPr="00680EA0" w:rsidRDefault="00E90B2B" w:rsidP="00F775E7">
      <w:pPr>
        <w:jc w:val="center"/>
        <w:rPr>
          <w:sz w:val="28"/>
          <w:szCs w:val="28"/>
          <w:lang w:val="ru-RU"/>
        </w:rPr>
      </w:pPr>
    </w:p>
    <w:p w14:paraId="15930C0B" w14:textId="392FDC93" w:rsidR="00FD3BA1" w:rsidRPr="00E90B2B" w:rsidRDefault="00C84779" w:rsidP="00E90B2B">
      <w:pPr>
        <w:numPr>
          <w:ilvl w:val="0"/>
          <w:numId w:val="5"/>
        </w:numPr>
        <w:spacing w:line="360" w:lineRule="auto"/>
        <w:ind w:left="0" w:firstLine="0"/>
        <w:rPr>
          <w:sz w:val="28"/>
          <w:szCs w:val="28"/>
          <w:lang w:val="ru-RU"/>
        </w:rPr>
      </w:pPr>
      <w:r>
        <w:rPr>
          <w:noProof/>
          <w:lang w:val="ru-RU"/>
        </w:rPr>
        <w:pict w14:anchorId="473BB1A9">
          <v:shapetype id="_x0000_t202" coordsize="21600,21600" o:spt="202" path="m,l,21600r21600,l21600,xe">
            <v:stroke joinstyle="miter"/>
            <v:path gradientshapeok="t" o:connecttype="rect"/>
          </v:shapetype>
          <v:shape id="_x0000_s1029" type="#_x0000_t202" style="position:absolute;left:0;text-align:left;margin-left:.35pt;margin-top:5.7pt;width:83.7pt;height:103.5pt;z-index:-251658752" wrapcoords="-193 -157 -193 21600 21793 21600 21793 -157 -193 -157">
            <v:textbox style="mso-next-textbox:#_x0000_s1029">
              <w:txbxContent>
                <w:p w14:paraId="0DAB51F6" w14:textId="77777777" w:rsidR="00E90B2B" w:rsidRDefault="00E90B2B" w:rsidP="00762646">
                  <w:pPr>
                    <w:jc w:val="center"/>
                    <w:rPr>
                      <w:b/>
                      <w:sz w:val="28"/>
                      <w:szCs w:val="28"/>
                      <w:lang w:val="ru-RU"/>
                    </w:rPr>
                  </w:pPr>
                </w:p>
                <w:p w14:paraId="0073F515" w14:textId="77777777" w:rsidR="00E90B2B" w:rsidRDefault="00E90B2B" w:rsidP="00762646">
                  <w:pPr>
                    <w:jc w:val="center"/>
                    <w:rPr>
                      <w:b/>
                      <w:sz w:val="28"/>
                      <w:szCs w:val="28"/>
                      <w:lang w:val="ru-RU"/>
                    </w:rPr>
                  </w:pPr>
                </w:p>
                <w:p w14:paraId="7B8DC845" w14:textId="77777777" w:rsidR="00E90B2B" w:rsidRDefault="00E90B2B" w:rsidP="00762646">
                  <w:pPr>
                    <w:jc w:val="center"/>
                    <w:rPr>
                      <w:b/>
                      <w:sz w:val="28"/>
                      <w:szCs w:val="28"/>
                      <w:lang w:val="ru-RU"/>
                    </w:rPr>
                  </w:pPr>
                </w:p>
                <w:p w14:paraId="0948EE44" w14:textId="77777777" w:rsidR="00E90B2B" w:rsidRPr="00E452B5" w:rsidRDefault="00E90B2B" w:rsidP="00762646">
                  <w:pPr>
                    <w:jc w:val="center"/>
                    <w:rPr>
                      <w:b/>
                      <w:lang w:val="ru-RU"/>
                    </w:rPr>
                  </w:pPr>
                  <w:r w:rsidRPr="00E452B5">
                    <w:rPr>
                      <w:b/>
                      <w:lang w:val="ru-RU"/>
                    </w:rPr>
                    <w:t>Фотография</w:t>
                  </w:r>
                </w:p>
              </w:txbxContent>
            </v:textbox>
            <w10:wrap type="tight"/>
          </v:shape>
        </w:pict>
      </w:r>
      <w:r w:rsidR="00680EA0" w:rsidRPr="00E90B2B">
        <w:rPr>
          <w:sz w:val="28"/>
          <w:szCs w:val="28"/>
          <w:lang w:val="ru-RU"/>
        </w:rPr>
        <w:t xml:space="preserve">Фамилия, </w:t>
      </w:r>
      <w:r w:rsidR="00C62BD6">
        <w:rPr>
          <w:sz w:val="28"/>
          <w:szCs w:val="28"/>
          <w:lang w:val="ru-RU"/>
        </w:rPr>
        <w:t>И</w:t>
      </w:r>
      <w:r w:rsidR="00680EA0" w:rsidRPr="00E90B2B">
        <w:rPr>
          <w:sz w:val="28"/>
          <w:szCs w:val="28"/>
          <w:lang w:val="ru-RU"/>
        </w:rPr>
        <w:t xml:space="preserve">мя, </w:t>
      </w:r>
      <w:r w:rsidR="00C62BD6">
        <w:rPr>
          <w:sz w:val="28"/>
          <w:szCs w:val="28"/>
          <w:lang w:val="ru-RU"/>
        </w:rPr>
        <w:t>О</w:t>
      </w:r>
      <w:r w:rsidR="00680EA0" w:rsidRPr="00E90B2B">
        <w:rPr>
          <w:sz w:val="28"/>
          <w:szCs w:val="28"/>
          <w:lang w:val="ru-RU"/>
        </w:rPr>
        <w:t>тчество</w:t>
      </w:r>
      <w:r w:rsidR="006E35CE" w:rsidRPr="00E90B2B">
        <w:rPr>
          <w:sz w:val="28"/>
          <w:szCs w:val="28"/>
          <w:lang w:val="ru-RU"/>
        </w:rPr>
        <w:t>:</w:t>
      </w:r>
      <w:r w:rsidR="00FD3BA1" w:rsidRPr="00E90B2B">
        <w:rPr>
          <w:sz w:val="28"/>
          <w:szCs w:val="28"/>
          <w:lang w:val="ru-RU"/>
        </w:rPr>
        <w:t>_________________</w:t>
      </w:r>
      <w:r w:rsidR="00E90B2B">
        <w:rPr>
          <w:sz w:val="28"/>
          <w:szCs w:val="28"/>
          <w:lang w:val="ru-RU"/>
        </w:rPr>
        <w:t>__</w:t>
      </w:r>
      <w:r w:rsidR="00FD3BA1" w:rsidRPr="00E90B2B">
        <w:rPr>
          <w:sz w:val="28"/>
          <w:szCs w:val="28"/>
          <w:lang w:val="ru-RU"/>
        </w:rPr>
        <w:t>____</w:t>
      </w:r>
    </w:p>
    <w:p w14:paraId="051811EB" w14:textId="77777777" w:rsidR="00E452B5" w:rsidRDefault="00D47AEA" w:rsidP="00E90B2B">
      <w:pPr>
        <w:numPr>
          <w:ilvl w:val="0"/>
          <w:numId w:val="5"/>
        </w:numPr>
        <w:spacing w:line="360" w:lineRule="auto"/>
        <w:ind w:left="0" w:firstLine="0"/>
        <w:rPr>
          <w:sz w:val="28"/>
          <w:szCs w:val="28"/>
          <w:lang w:val="ru-RU"/>
        </w:rPr>
      </w:pPr>
      <w:r w:rsidRPr="00680EA0">
        <w:rPr>
          <w:sz w:val="28"/>
          <w:szCs w:val="28"/>
          <w:lang w:val="ru-RU"/>
        </w:rPr>
        <w:t xml:space="preserve">Дата рождения: </w:t>
      </w:r>
      <w:r>
        <w:rPr>
          <w:sz w:val="28"/>
          <w:szCs w:val="28"/>
          <w:lang w:val="ru-RU"/>
        </w:rPr>
        <w:t>______________________________</w:t>
      </w:r>
    </w:p>
    <w:p w14:paraId="07740D96" w14:textId="260CA8B9" w:rsidR="00E452B5" w:rsidRDefault="006E35CE" w:rsidP="00E90B2B">
      <w:pPr>
        <w:numPr>
          <w:ilvl w:val="0"/>
          <w:numId w:val="5"/>
        </w:numPr>
        <w:spacing w:line="360" w:lineRule="auto"/>
        <w:ind w:left="0" w:firstLine="0"/>
        <w:rPr>
          <w:sz w:val="28"/>
          <w:szCs w:val="28"/>
          <w:lang w:val="ru-RU"/>
        </w:rPr>
      </w:pPr>
      <w:r w:rsidRPr="00E452B5">
        <w:rPr>
          <w:sz w:val="28"/>
          <w:szCs w:val="28"/>
          <w:lang w:val="ru-RU"/>
        </w:rPr>
        <w:t>Адрес</w:t>
      </w:r>
      <w:r w:rsidR="005036A4">
        <w:rPr>
          <w:sz w:val="28"/>
          <w:szCs w:val="28"/>
          <w:lang w:val="ru-RU"/>
        </w:rPr>
        <w:t xml:space="preserve"> регистрации: </w:t>
      </w:r>
      <w:r w:rsidR="00E452B5">
        <w:rPr>
          <w:sz w:val="28"/>
          <w:szCs w:val="28"/>
          <w:lang w:val="ru-RU"/>
        </w:rPr>
        <w:t>________________________</w:t>
      </w:r>
      <w:r w:rsidR="00E90B2B">
        <w:rPr>
          <w:sz w:val="28"/>
          <w:szCs w:val="28"/>
          <w:lang w:val="ru-RU"/>
        </w:rPr>
        <w:t>_</w:t>
      </w:r>
      <w:r w:rsidR="00E452B5">
        <w:rPr>
          <w:sz w:val="28"/>
          <w:szCs w:val="28"/>
          <w:lang w:val="ru-RU"/>
        </w:rPr>
        <w:t>_</w:t>
      </w:r>
    </w:p>
    <w:p w14:paraId="69CED03B" w14:textId="361CA181" w:rsidR="00FD3BA1" w:rsidRDefault="006E35CE" w:rsidP="00E90B2B">
      <w:pPr>
        <w:numPr>
          <w:ilvl w:val="0"/>
          <w:numId w:val="5"/>
        </w:numPr>
        <w:spacing w:line="360" w:lineRule="auto"/>
        <w:ind w:left="0" w:firstLine="0"/>
        <w:rPr>
          <w:sz w:val="26"/>
          <w:szCs w:val="26"/>
          <w:lang w:val="ru-RU"/>
        </w:rPr>
      </w:pPr>
      <w:r>
        <w:rPr>
          <w:sz w:val="28"/>
          <w:szCs w:val="28"/>
          <w:lang w:val="ru-RU"/>
        </w:rPr>
        <w:t>К</w:t>
      </w:r>
      <w:r w:rsidRPr="006E35CE">
        <w:rPr>
          <w:sz w:val="28"/>
          <w:szCs w:val="28"/>
          <w:lang w:val="ru-RU"/>
        </w:rPr>
        <w:t>онтактные данные</w:t>
      </w:r>
      <w:r w:rsidR="00D47AEA">
        <w:rPr>
          <w:sz w:val="26"/>
          <w:szCs w:val="26"/>
          <w:lang w:val="ru-RU"/>
        </w:rPr>
        <w:t>:</w:t>
      </w:r>
      <w:r>
        <w:rPr>
          <w:sz w:val="26"/>
          <w:szCs w:val="26"/>
          <w:lang w:val="ru-RU"/>
        </w:rPr>
        <w:t xml:space="preserve"> ____________________________</w:t>
      </w:r>
    </w:p>
    <w:p w14:paraId="48F587C6" w14:textId="77777777" w:rsidR="00E90B2B" w:rsidRPr="00E90B2B" w:rsidRDefault="00762646" w:rsidP="00E90B2B">
      <w:pPr>
        <w:numPr>
          <w:ilvl w:val="0"/>
          <w:numId w:val="5"/>
        </w:numPr>
        <w:spacing w:line="360" w:lineRule="auto"/>
        <w:ind w:left="0" w:firstLine="0"/>
        <w:jc w:val="both"/>
        <w:rPr>
          <w:color w:val="FFFFFF"/>
          <w:sz w:val="28"/>
          <w:szCs w:val="28"/>
          <w:lang w:val="ru-RU"/>
        </w:rPr>
      </w:pPr>
      <w:r w:rsidRPr="00E90B2B">
        <w:rPr>
          <w:sz w:val="28"/>
          <w:szCs w:val="28"/>
          <w:lang w:val="ru-RU"/>
        </w:rPr>
        <w:t>Е-</w:t>
      </w:r>
      <w:r w:rsidRPr="00E90B2B">
        <w:rPr>
          <w:sz w:val="28"/>
          <w:szCs w:val="28"/>
          <w:lang w:val="en-US"/>
        </w:rPr>
        <w:t>mail</w:t>
      </w:r>
      <w:r w:rsidRPr="00E90B2B">
        <w:rPr>
          <w:sz w:val="28"/>
          <w:szCs w:val="28"/>
          <w:lang w:val="ru-RU"/>
        </w:rPr>
        <w:t xml:space="preserve">: </w:t>
      </w:r>
      <w:r w:rsidR="00FD3BA1" w:rsidRPr="00E90B2B">
        <w:rPr>
          <w:sz w:val="28"/>
          <w:szCs w:val="28"/>
          <w:lang w:val="ru-RU"/>
        </w:rPr>
        <w:t>___________________________</w:t>
      </w:r>
    </w:p>
    <w:p w14:paraId="2B2BD747" w14:textId="0815D769" w:rsidR="00762646" w:rsidRPr="00E90B2B" w:rsidRDefault="00FE662D" w:rsidP="00E90B2B">
      <w:pPr>
        <w:numPr>
          <w:ilvl w:val="0"/>
          <w:numId w:val="5"/>
        </w:numPr>
        <w:spacing w:line="295" w:lineRule="auto"/>
        <w:ind w:left="0" w:firstLine="454"/>
        <w:jc w:val="both"/>
        <w:rPr>
          <w:color w:val="FFFFFF"/>
          <w:sz w:val="28"/>
          <w:szCs w:val="28"/>
          <w:lang w:val="ru-RU"/>
        </w:rPr>
      </w:pPr>
      <w:r w:rsidRPr="00E90B2B">
        <w:rPr>
          <w:sz w:val="28"/>
          <w:szCs w:val="28"/>
          <w:lang w:val="ru-RU"/>
        </w:rPr>
        <w:t>6</w:t>
      </w:r>
      <w:r w:rsidR="00887A5B" w:rsidRPr="00E90B2B">
        <w:rPr>
          <w:sz w:val="28"/>
          <w:szCs w:val="28"/>
          <w:lang w:val="ru-RU"/>
        </w:rPr>
        <w:t xml:space="preserve">. </w:t>
      </w:r>
      <w:r w:rsidR="00680EA0" w:rsidRPr="00E90B2B">
        <w:rPr>
          <w:sz w:val="28"/>
          <w:szCs w:val="28"/>
          <w:lang w:val="ru-RU"/>
        </w:rPr>
        <w:t>Д</w:t>
      </w:r>
      <w:r w:rsidR="00CF775C" w:rsidRPr="00E90B2B">
        <w:rPr>
          <w:sz w:val="28"/>
          <w:szCs w:val="28"/>
          <w:lang w:val="ru-RU"/>
        </w:rPr>
        <w:t xml:space="preserve">анные об </w:t>
      </w:r>
      <w:r w:rsidR="003174C1" w:rsidRPr="00E90B2B">
        <w:rPr>
          <w:sz w:val="28"/>
          <w:szCs w:val="28"/>
          <w:lang w:val="ru-RU"/>
        </w:rPr>
        <w:t>о</w:t>
      </w:r>
      <w:r w:rsidR="00762646" w:rsidRPr="00E90B2B">
        <w:rPr>
          <w:sz w:val="28"/>
          <w:szCs w:val="28"/>
          <w:lang w:val="ru-RU"/>
        </w:rPr>
        <w:t>бразовани</w:t>
      </w:r>
      <w:r w:rsidR="00CF775C" w:rsidRPr="00E90B2B">
        <w:rPr>
          <w:sz w:val="28"/>
          <w:szCs w:val="28"/>
          <w:lang w:val="ru-RU"/>
        </w:rPr>
        <w:t>и, повышении квалификации, професс</w:t>
      </w:r>
      <w:r w:rsidR="001900BD" w:rsidRPr="00E90B2B">
        <w:rPr>
          <w:sz w:val="28"/>
          <w:szCs w:val="28"/>
          <w:lang w:val="ru-RU"/>
        </w:rPr>
        <w:t>и</w:t>
      </w:r>
      <w:r w:rsidR="00CF775C" w:rsidRPr="00E90B2B">
        <w:rPr>
          <w:sz w:val="28"/>
          <w:szCs w:val="28"/>
          <w:lang w:val="ru-RU"/>
        </w:rPr>
        <w:t>ональной подготовке, переподготовке, ученой степени, ученом звании</w:t>
      </w:r>
      <w:r w:rsidR="00D47AEA" w:rsidRPr="00E90B2B">
        <w:rPr>
          <w:sz w:val="28"/>
          <w:szCs w:val="28"/>
          <w:lang w:val="ru-RU"/>
        </w:rPr>
        <w:t>, знание иностранных языков</w:t>
      </w:r>
      <w:r w:rsidR="000433B8" w:rsidRPr="00E90B2B">
        <w:rPr>
          <w:sz w:val="28"/>
          <w:szCs w:val="28"/>
          <w:lang w:val="ru-RU"/>
        </w:rPr>
        <w:t>:</w:t>
      </w:r>
    </w:p>
    <w:p w14:paraId="49696480" w14:textId="77777777" w:rsidR="00280C3F" w:rsidRPr="00680EA0" w:rsidRDefault="00280C3F" w:rsidP="00E90B2B">
      <w:pPr>
        <w:spacing w:line="295" w:lineRule="auto"/>
        <w:ind w:firstLine="454"/>
        <w:jc w:val="both"/>
        <w:rPr>
          <w:sz w:val="28"/>
          <w:szCs w:val="28"/>
          <w:lang w:val="ru-RU"/>
        </w:rPr>
      </w:pPr>
    </w:p>
    <w:p w14:paraId="6B416BFF" w14:textId="77777777" w:rsidR="00CF775C" w:rsidRPr="00680EA0" w:rsidRDefault="00CF775C" w:rsidP="00E90B2B">
      <w:pPr>
        <w:spacing w:line="295" w:lineRule="auto"/>
        <w:ind w:firstLine="454"/>
        <w:jc w:val="both"/>
        <w:rPr>
          <w:sz w:val="28"/>
          <w:szCs w:val="28"/>
          <w:lang w:val="ru-RU"/>
        </w:rPr>
      </w:pPr>
    </w:p>
    <w:p w14:paraId="47D90C40" w14:textId="539DED85" w:rsidR="00762646" w:rsidRPr="00680EA0" w:rsidRDefault="00FE662D" w:rsidP="00E90B2B">
      <w:pPr>
        <w:spacing w:line="295" w:lineRule="auto"/>
        <w:ind w:firstLine="454"/>
        <w:jc w:val="both"/>
        <w:rPr>
          <w:color w:val="FFFFFF"/>
          <w:sz w:val="28"/>
          <w:szCs w:val="28"/>
          <w:lang w:val="ru-RU"/>
        </w:rPr>
      </w:pPr>
      <w:r w:rsidRPr="00680EA0">
        <w:rPr>
          <w:sz w:val="28"/>
          <w:szCs w:val="28"/>
          <w:lang w:val="ru-RU"/>
        </w:rPr>
        <w:t>7</w:t>
      </w:r>
      <w:r w:rsidR="00887A5B" w:rsidRPr="00680EA0">
        <w:rPr>
          <w:sz w:val="28"/>
          <w:szCs w:val="28"/>
          <w:lang w:val="ru-RU"/>
        </w:rPr>
        <w:t xml:space="preserve">. </w:t>
      </w:r>
      <w:r w:rsidR="002109EE" w:rsidRPr="00680EA0">
        <w:rPr>
          <w:sz w:val="28"/>
          <w:szCs w:val="28"/>
          <w:lang w:val="ru-RU"/>
        </w:rPr>
        <w:t>Сведения о занятости, в том числе о месте работы, занимаемой должности, специальности, трудовом стаже</w:t>
      </w:r>
      <w:r w:rsidR="00415604">
        <w:rPr>
          <w:sz w:val="28"/>
          <w:szCs w:val="28"/>
          <w:lang w:val="ru-RU"/>
        </w:rPr>
        <w:t xml:space="preserve"> в настоящее время</w:t>
      </w:r>
      <w:r w:rsidR="000433B8">
        <w:rPr>
          <w:sz w:val="28"/>
          <w:szCs w:val="28"/>
          <w:lang w:val="ru-RU"/>
        </w:rPr>
        <w:t>:</w:t>
      </w:r>
      <w:r w:rsidR="00762646" w:rsidRPr="00680EA0">
        <w:rPr>
          <w:color w:val="C0C0C0"/>
          <w:sz w:val="28"/>
          <w:szCs w:val="28"/>
          <w:lang w:val="ru-RU"/>
        </w:rPr>
        <w:t xml:space="preserve"> </w:t>
      </w:r>
    </w:p>
    <w:p w14:paraId="6CB7BB67" w14:textId="77777777" w:rsidR="00CF775C" w:rsidRDefault="00CF775C" w:rsidP="00E90B2B">
      <w:pPr>
        <w:spacing w:line="295" w:lineRule="auto"/>
        <w:ind w:firstLine="454"/>
        <w:jc w:val="both"/>
        <w:rPr>
          <w:sz w:val="28"/>
          <w:szCs w:val="28"/>
          <w:lang w:val="ru-RU"/>
        </w:rPr>
      </w:pPr>
    </w:p>
    <w:p w14:paraId="219F04F1" w14:textId="77777777" w:rsidR="002109EE" w:rsidRPr="00680EA0" w:rsidRDefault="002109EE" w:rsidP="00E90B2B">
      <w:pPr>
        <w:spacing w:line="295" w:lineRule="auto"/>
        <w:ind w:firstLine="454"/>
        <w:jc w:val="both"/>
        <w:rPr>
          <w:sz w:val="28"/>
          <w:szCs w:val="28"/>
          <w:lang w:val="ru-RU"/>
        </w:rPr>
      </w:pPr>
    </w:p>
    <w:p w14:paraId="6C8D482C" w14:textId="77777777" w:rsidR="00CF775C" w:rsidRPr="002C505E" w:rsidRDefault="002109EE" w:rsidP="00E90B2B">
      <w:pPr>
        <w:spacing w:line="295" w:lineRule="auto"/>
        <w:ind w:firstLine="454"/>
        <w:jc w:val="both"/>
        <w:rPr>
          <w:sz w:val="28"/>
          <w:szCs w:val="28"/>
          <w:lang w:val="ru-RU"/>
        </w:rPr>
      </w:pPr>
      <w:r w:rsidRPr="002C505E">
        <w:rPr>
          <w:sz w:val="28"/>
          <w:szCs w:val="28"/>
          <w:lang w:val="ru-RU"/>
        </w:rPr>
        <w:t xml:space="preserve">8. Сведения о трудовой деятельности </w:t>
      </w:r>
      <w:r w:rsidR="002C505E" w:rsidRPr="002C505E">
        <w:rPr>
          <w:sz w:val="28"/>
          <w:szCs w:val="28"/>
          <w:lang w:val="ru-RU"/>
        </w:rPr>
        <w:t xml:space="preserve">в соответствии с записями в трудовой книжке, </w:t>
      </w:r>
      <w:r w:rsidR="002C505E" w:rsidRPr="00E452B5">
        <w:rPr>
          <w:sz w:val="28"/>
          <w:szCs w:val="28"/>
          <w:lang w:val="ru-RU"/>
        </w:rPr>
        <w:t>причины увольнений</w:t>
      </w:r>
      <w:r w:rsidR="002C505E" w:rsidRPr="002C505E">
        <w:rPr>
          <w:sz w:val="28"/>
          <w:szCs w:val="28"/>
          <w:lang w:val="ru-RU"/>
        </w:rPr>
        <w:t xml:space="preserve"> </w:t>
      </w:r>
      <w:r w:rsidRPr="002C505E">
        <w:rPr>
          <w:sz w:val="28"/>
          <w:szCs w:val="28"/>
          <w:lang w:val="ru-RU"/>
        </w:rPr>
        <w:t xml:space="preserve">(включая стаж и опыт работы с указанием должности, подразделения, </w:t>
      </w:r>
      <w:r w:rsidR="00E452B5">
        <w:rPr>
          <w:sz w:val="28"/>
          <w:szCs w:val="28"/>
          <w:lang w:val="ru-RU"/>
        </w:rPr>
        <w:t>наименование предприятия</w:t>
      </w:r>
      <w:r w:rsidRPr="002C505E">
        <w:rPr>
          <w:sz w:val="28"/>
          <w:szCs w:val="28"/>
          <w:lang w:val="ru-RU"/>
        </w:rPr>
        <w:t>)</w:t>
      </w:r>
    </w:p>
    <w:p w14:paraId="16273542" w14:textId="77777777" w:rsidR="00280C3F" w:rsidRDefault="00280C3F" w:rsidP="00E90B2B">
      <w:pPr>
        <w:spacing w:line="295" w:lineRule="auto"/>
        <w:ind w:firstLine="454"/>
        <w:jc w:val="both"/>
        <w:rPr>
          <w:sz w:val="28"/>
          <w:szCs w:val="28"/>
          <w:lang w:val="ru-RU"/>
        </w:rPr>
      </w:pPr>
    </w:p>
    <w:p w14:paraId="7932E6E9" w14:textId="77777777" w:rsidR="00280C3F" w:rsidRPr="00680EA0" w:rsidRDefault="00280C3F" w:rsidP="00E90B2B">
      <w:pPr>
        <w:spacing w:line="295" w:lineRule="auto"/>
        <w:ind w:firstLine="454"/>
        <w:jc w:val="both"/>
        <w:rPr>
          <w:sz w:val="28"/>
          <w:szCs w:val="28"/>
          <w:lang w:val="ru-RU"/>
        </w:rPr>
      </w:pPr>
    </w:p>
    <w:p w14:paraId="30D172DB" w14:textId="77777777" w:rsidR="00CF775C" w:rsidRDefault="00D47AEA" w:rsidP="00E90B2B">
      <w:pPr>
        <w:spacing w:line="295" w:lineRule="auto"/>
        <w:ind w:firstLine="454"/>
        <w:jc w:val="both"/>
        <w:rPr>
          <w:sz w:val="28"/>
          <w:szCs w:val="28"/>
          <w:lang w:val="ru-RU"/>
        </w:rPr>
      </w:pPr>
      <w:r>
        <w:rPr>
          <w:sz w:val="28"/>
          <w:szCs w:val="28"/>
          <w:lang w:val="ru-RU"/>
        </w:rPr>
        <w:t>9</w:t>
      </w:r>
      <w:r w:rsidR="002109EE" w:rsidRPr="00680EA0">
        <w:rPr>
          <w:sz w:val="28"/>
          <w:szCs w:val="28"/>
          <w:lang w:val="ru-RU"/>
        </w:rPr>
        <w:t xml:space="preserve">. Служба в вооруженных силах (указать годы службы) </w:t>
      </w:r>
    </w:p>
    <w:p w14:paraId="6E2FF8EC" w14:textId="77777777" w:rsidR="00E452B5" w:rsidRDefault="00E452B5" w:rsidP="00E90B2B">
      <w:pPr>
        <w:spacing w:line="295" w:lineRule="auto"/>
        <w:ind w:firstLine="454"/>
        <w:jc w:val="both"/>
        <w:rPr>
          <w:sz w:val="28"/>
          <w:szCs w:val="28"/>
          <w:lang w:val="ru-RU"/>
        </w:rPr>
      </w:pPr>
    </w:p>
    <w:p w14:paraId="416D6CDF" w14:textId="77777777" w:rsidR="00280C3F" w:rsidRDefault="00280C3F" w:rsidP="00E90B2B">
      <w:pPr>
        <w:spacing w:line="295" w:lineRule="auto"/>
        <w:ind w:firstLine="454"/>
        <w:jc w:val="both"/>
        <w:rPr>
          <w:sz w:val="28"/>
          <w:szCs w:val="28"/>
          <w:lang w:val="ru-RU"/>
        </w:rPr>
      </w:pPr>
    </w:p>
    <w:p w14:paraId="1DF679A9" w14:textId="125E1FC3" w:rsidR="00415604" w:rsidRDefault="00415604" w:rsidP="00E90B2B">
      <w:pPr>
        <w:spacing w:line="295" w:lineRule="auto"/>
        <w:ind w:firstLine="454"/>
        <w:jc w:val="both"/>
        <w:rPr>
          <w:sz w:val="28"/>
          <w:szCs w:val="28"/>
          <w:lang w:val="ru-RU"/>
        </w:rPr>
      </w:pPr>
      <w:r>
        <w:rPr>
          <w:sz w:val="28"/>
          <w:szCs w:val="28"/>
          <w:lang w:val="ru-RU"/>
        </w:rPr>
        <w:t>10</w:t>
      </w:r>
      <w:r w:rsidRPr="00680EA0">
        <w:rPr>
          <w:sz w:val="28"/>
          <w:szCs w:val="28"/>
          <w:lang w:val="ru-RU"/>
        </w:rPr>
        <w:t xml:space="preserve">. По какой профессии </w:t>
      </w:r>
      <w:r w:rsidR="006E35CE">
        <w:rPr>
          <w:sz w:val="28"/>
          <w:szCs w:val="28"/>
          <w:lang w:val="ru-RU"/>
        </w:rPr>
        <w:t xml:space="preserve">рабочего </w:t>
      </w:r>
      <w:r w:rsidRPr="00680EA0">
        <w:rPr>
          <w:sz w:val="28"/>
          <w:szCs w:val="28"/>
          <w:lang w:val="ru-RU"/>
        </w:rPr>
        <w:t>(должности</w:t>
      </w:r>
      <w:r w:rsidR="006E35CE">
        <w:rPr>
          <w:sz w:val="28"/>
          <w:szCs w:val="28"/>
          <w:lang w:val="ru-RU"/>
        </w:rPr>
        <w:t xml:space="preserve"> служащего</w:t>
      </w:r>
      <w:r w:rsidRPr="00680EA0">
        <w:rPr>
          <w:sz w:val="28"/>
          <w:szCs w:val="28"/>
          <w:lang w:val="ru-RU"/>
        </w:rPr>
        <w:t xml:space="preserve">) желаете трудоустроиться: </w:t>
      </w:r>
    </w:p>
    <w:p w14:paraId="3FF53BE7" w14:textId="77777777" w:rsidR="00E90B2B" w:rsidRPr="00680EA0" w:rsidRDefault="00E90B2B" w:rsidP="00E90B2B">
      <w:pPr>
        <w:spacing w:line="295" w:lineRule="auto"/>
        <w:ind w:firstLine="709"/>
        <w:jc w:val="both"/>
        <w:rPr>
          <w:sz w:val="28"/>
          <w:szCs w:val="28"/>
          <w:lang w:val="ru-RU"/>
        </w:rPr>
      </w:pPr>
    </w:p>
    <w:p w14:paraId="13A60949" w14:textId="77777777" w:rsidR="006E35CE" w:rsidRDefault="006E35CE" w:rsidP="00E90B2B">
      <w:pPr>
        <w:spacing w:line="295" w:lineRule="auto"/>
        <w:ind w:firstLine="709"/>
        <w:rPr>
          <w:sz w:val="28"/>
          <w:szCs w:val="28"/>
          <w:lang w:val="ru-RU"/>
        </w:rPr>
      </w:pPr>
    </w:p>
    <w:p w14:paraId="63BEF488" w14:textId="674B5A7F" w:rsidR="001F2FEC" w:rsidRDefault="008F372C" w:rsidP="00762646">
      <w:pPr>
        <w:rPr>
          <w:sz w:val="28"/>
          <w:szCs w:val="28"/>
          <w:lang w:val="ru-RU"/>
        </w:rPr>
      </w:pPr>
      <w:r w:rsidRPr="00680EA0">
        <w:rPr>
          <w:sz w:val="28"/>
          <w:szCs w:val="28"/>
          <w:lang w:val="ru-RU"/>
        </w:rPr>
        <w:t>Дата заполнения</w:t>
      </w:r>
      <w:r w:rsidR="00E90B2B">
        <w:rPr>
          <w:sz w:val="28"/>
          <w:szCs w:val="28"/>
          <w:lang w:val="ru-RU"/>
        </w:rPr>
        <w:t xml:space="preserve">: </w:t>
      </w:r>
    </w:p>
    <w:p w14:paraId="50DB9BD8" w14:textId="77777777" w:rsidR="00C62BD6" w:rsidRDefault="00C62BD6" w:rsidP="00762646">
      <w:pPr>
        <w:rPr>
          <w:sz w:val="28"/>
          <w:szCs w:val="28"/>
          <w:lang w:val="ru-RU"/>
        </w:rPr>
      </w:pPr>
    </w:p>
    <w:p w14:paraId="702C415D" w14:textId="13F681EA" w:rsidR="00E90B2B" w:rsidRPr="00C62BD6" w:rsidRDefault="00C62BD6" w:rsidP="00C62BD6">
      <w:pPr>
        <w:jc w:val="right"/>
        <w:rPr>
          <w:color w:val="FFFFFF" w:themeColor="background1"/>
          <w:lang w:val="ru-RU"/>
        </w:rPr>
      </w:pPr>
      <w:r>
        <w:rPr>
          <w:color w:val="FFFFFF" w:themeColor="background1"/>
          <w:highlight w:val="red"/>
          <w:lang w:val="ru-RU"/>
        </w:rPr>
        <w:t xml:space="preserve">      </w:t>
      </w:r>
      <w:r w:rsidRPr="00C62BD6">
        <w:rPr>
          <w:color w:val="FFFFFF" w:themeColor="background1"/>
          <w:highlight w:val="red"/>
          <w:lang w:val="ru-RU"/>
        </w:rPr>
        <w:t>Без отметки об ознакомлении и согласии в обработку не принимае</w:t>
      </w:r>
      <w:r>
        <w:rPr>
          <w:color w:val="FFFFFF" w:themeColor="background1"/>
          <w:highlight w:val="red"/>
          <w:lang w:val="ru-RU"/>
        </w:rPr>
        <w:t>тся</w:t>
      </w: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874"/>
      </w:tblGrid>
      <w:tr w:rsidR="00EE101C" w:rsidRPr="00EE101C" w14:paraId="53CE0115" w14:textId="77777777" w:rsidTr="00C62BD6">
        <w:tc>
          <w:tcPr>
            <w:tcW w:w="10874" w:type="dxa"/>
            <w:shd w:val="clear" w:color="auto" w:fill="auto"/>
          </w:tcPr>
          <w:p w14:paraId="31611D13" w14:textId="77777777" w:rsidR="00EE101C" w:rsidRPr="009F2BC4" w:rsidRDefault="00C84779" w:rsidP="00EE101C">
            <w:pPr>
              <w:pStyle w:val="1"/>
            </w:pPr>
            <w:r>
              <w:pict w14:anchorId="210C75B9">
                <v:shapetype id="_x0000_t201" coordsize="21600,21600" o:spt="201" path="m,l,21600r21600,l21600,xe">
                  <v:stroke joinstyle="miter"/>
                  <v:path shadowok="f" o:extrusionok="f" strokeok="f" fillok="f" o:connecttype="rect"/>
                  <o:lock v:ext="edit" shapetype="t"/>
                </v:shapetype>
                <v:shape id="_x0000_s1037" type="#_x0000_t201" style="position:absolute;margin-left:.3pt;margin-top:14pt;width:20.25pt;height:18pt;z-index:-251658240;mso-position-horizontal:absolute;mso-position-horizontal-relative:text;mso-position-vertical-relative:text;mso-width-relative:page;mso-height-relative:page" wrapcoords="-800 0 -800 20700 21600 20700 21600 0 -800 0" filled="f" stroked="f">
                  <v:imagedata r:id="rId9" o:title=""/>
                  <o:lock v:ext="edit" aspectratio="t"/>
                  <w10:wrap type="tight"/>
                </v:shape>
                <w:control r:id="rId10" w:name="DefaultOcxName2" w:shapeid="_x0000_s1037"/>
              </w:pict>
            </w:r>
          </w:p>
          <w:p w14:paraId="75A53392" w14:textId="77777777" w:rsidR="00EE101C" w:rsidRPr="00C62BD6" w:rsidRDefault="00EE101C" w:rsidP="00EE101C">
            <w:pPr>
              <w:rPr>
                <w:sz w:val="22"/>
                <w:szCs w:val="22"/>
              </w:rPr>
            </w:pPr>
            <w:r w:rsidRPr="00C62BD6">
              <w:rPr>
                <w:sz w:val="22"/>
                <w:szCs w:val="22"/>
              </w:rPr>
              <w:t>Мне разъяснены права, связанные с обработкой моих персональных данных, механизм реализации таких прав, а также последствия дачи мною согласия или отказа в даче такого согласия</w:t>
            </w:r>
          </w:p>
          <w:p w14:paraId="5DB867CA" w14:textId="77777777" w:rsidR="00EE101C" w:rsidRPr="00C62BD6" w:rsidRDefault="00C84779" w:rsidP="00EE101C">
            <w:pPr>
              <w:pStyle w:val="1"/>
            </w:pPr>
            <w:r>
              <w:pict w14:anchorId="760CEDAE">
                <v:shape id="_x0000_s1038" type="#_x0000_t201" style="position:absolute;margin-left:.3pt;margin-top:14pt;width:20.25pt;height:18pt;z-index:-251655680;mso-position-horizontal:absolute;mso-position-horizontal-relative:text;mso-position-vertical-relative:text;mso-width-relative:page;mso-height-relative:page" wrapcoords="-800 0 -800 20700 21600 20700 21600 0 -800 0" filled="f" stroked="f">
                  <v:imagedata r:id="rId9" o:title=""/>
                  <o:lock v:ext="edit" aspectratio="t"/>
                  <w10:wrap type="tight"/>
                </v:shape>
                <w:control r:id="rId11" w:name="DefaultOcxName21" w:shapeid="_x0000_s1038"/>
              </w:pict>
            </w:r>
          </w:p>
          <w:p w14:paraId="0672A50D" w14:textId="77777777" w:rsidR="00EE101C" w:rsidRPr="00C62BD6" w:rsidRDefault="00EE101C" w:rsidP="00EE101C">
            <w:pPr>
              <w:rPr>
                <w:sz w:val="22"/>
                <w:szCs w:val="22"/>
              </w:rPr>
            </w:pPr>
            <w:r w:rsidRPr="00C62BD6">
              <w:rPr>
                <w:sz w:val="22"/>
                <w:szCs w:val="22"/>
              </w:rPr>
              <w:t>Даю согласие на обработку моих персональных данных</w:t>
            </w:r>
            <w:r w:rsidRPr="00C62BD6">
              <w:rPr>
                <w:sz w:val="22"/>
                <w:szCs w:val="22"/>
                <w:lang w:val="ru-RU"/>
              </w:rPr>
              <w:t>.</w:t>
            </w:r>
            <w:r w:rsidRPr="00C62BD6">
              <w:rPr>
                <w:sz w:val="22"/>
                <w:szCs w:val="22"/>
              </w:rPr>
              <w:t xml:space="preserve"> </w:t>
            </w:r>
          </w:p>
          <w:p w14:paraId="6A4AD4AE" w14:textId="77777777" w:rsidR="00EE101C" w:rsidRPr="00EE101C" w:rsidRDefault="00EE101C" w:rsidP="00024F6F">
            <w:pPr>
              <w:rPr>
                <w:sz w:val="20"/>
                <w:szCs w:val="20"/>
              </w:rPr>
            </w:pPr>
          </w:p>
        </w:tc>
      </w:tr>
    </w:tbl>
    <w:p w14:paraId="706E017B" w14:textId="5E6EDF31" w:rsidR="008447CC" w:rsidRPr="000F74F6" w:rsidRDefault="008447CC" w:rsidP="00024F6F">
      <w:pPr>
        <w:rPr>
          <w:color w:val="C00000"/>
          <w:sz w:val="28"/>
          <w:szCs w:val="28"/>
        </w:rPr>
      </w:pPr>
      <w:bookmarkStart w:id="0" w:name="_GoBack"/>
      <w:bookmarkEnd w:id="0"/>
    </w:p>
    <w:sectPr w:rsidR="008447CC" w:rsidRPr="000F74F6" w:rsidSect="00EE101C">
      <w:pgSz w:w="11906" w:h="16838"/>
      <w:pgMar w:top="454" w:right="624" w:bottom="454" w:left="62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68E57" w14:textId="77777777" w:rsidR="00EE101C" w:rsidRDefault="00EE101C" w:rsidP="00EE101C">
      <w:r>
        <w:separator/>
      </w:r>
    </w:p>
  </w:endnote>
  <w:endnote w:type="continuationSeparator" w:id="0">
    <w:p w14:paraId="75D57C75" w14:textId="77777777" w:rsidR="00EE101C" w:rsidRDefault="00EE101C" w:rsidP="00EE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450" w:type="pct"/>
      <w:tblInd w:w="-452" w:type="dxa"/>
      <w:shd w:val="clear" w:color="auto" w:fill="4472C4"/>
      <w:tblCellMar>
        <w:left w:w="115" w:type="dxa"/>
        <w:right w:w="115" w:type="dxa"/>
      </w:tblCellMar>
      <w:tblLook w:val="04A0" w:firstRow="1" w:lastRow="0" w:firstColumn="1" w:lastColumn="0" w:noHBand="0" w:noVBand="1"/>
    </w:tblPr>
    <w:tblGrid>
      <w:gridCol w:w="11868"/>
    </w:tblGrid>
    <w:tr w:rsidR="00EE101C" w:rsidRPr="00EE101C" w14:paraId="6FFD6BE4" w14:textId="77777777" w:rsidTr="00EE101C">
      <w:trPr>
        <w:trHeight w:val="1229"/>
      </w:trPr>
      <w:tc>
        <w:tcPr>
          <w:tcW w:w="5000" w:type="pct"/>
          <w:shd w:val="clear" w:color="auto" w:fill="C00000"/>
          <w:vAlign w:val="center"/>
        </w:tcPr>
        <w:p w14:paraId="2696BB70" w14:textId="2246712A" w:rsidR="00EE101C" w:rsidRPr="000F74F6" w:rsidRDefault="00EE101C" w:rsidP="00EE101C">
          <w:pPr>
            <w:jc w:val="center"/>
            <w:rPr>
              <w:b/>
              <w:bCs/>
              <w:caps/>
              <w:color w:val="FFFFFF"/>
              <w:sz w:val="32"/>
              <w:szCs w:val="32"/>
              <w:lang w:val="ru-BY"/>
            </w:rPr>
          </w:pPr>
          <w:r w:rsidRPr="00EE101C">
            <w:rPr>
              <w:color w:val="FFFFFF"/>
              <w:sz w:val="32"/>
              <w:szCs w:val="32"/>
              <w:lang w:val="ru-RU"/>
            </w:rPr>
            <w:t xml:space="preserve">Отправлять резюме на </w:t>
          </w:r>
          <w:proofErr w:type="gramStart"/>
          <w:r w:rsidRPr="00EE101C">
            <w:rPr>
              <w:color w:val="FFFFFF"/>
              <w:sz w:val="32"/>
              <w:szCs w:val="32"/>
              <w:lang w:val="en-US"/>
            </w:rPr>
            <w:t>e</w:t>
          </w:r>
          <w:r w:rsidRPr="00EE101C">
            <w:rPr>
              <w:color w:val="FFFFFF"/>
              <w:sz w:val="32"/>
              <w:szCs w:val="32"/>
              <w:lang w:val="ru-RU"/>
            </w:rPr>
            <w:t>-</w:t>
          </w:r>
          <w:r w:rsidRPr="00EE101C">
            <w:rPr>
              <w:color w:val="FFFFFF"/>
              <w:sz w:val="32"/>
              <w:szCs w:val="32"/>
              <w:lang w:val="en-US"/>
            </w:rPr>
            <w:t>mail</w:t>
          </w:r>
          <w:r w:rsidRPr="00EE101C">
            <w:rPr>
              <w:color w:val="FFFFFF"/>
              <w:sz w:val="32"/>
              <w:szCs w:val="32"/>
              <w:lang w:val="ru-RU"/>
            </w:rPr>
            <w:t xml:space="preserve">: </w:t>
          </w:r>
          <w:r w:rsidRPr="000F74F6">
            <w:rPr>
              <w:color w:val="FFFFFF"/>
              <w:sz w:val="40"/>
              <w:szCs w:val="40"/>
              <w:lang w:val="ru-RU"/>
            </w:rPr>
            <w:t xml:space="preserve"> </w:t>
          </w:r>
          <w:r w:rsidR="000F74F6" w:rsidRPr="000F74F6">
            <w:rPr>
              <w:sz w:val="32"/>
              <w:szCs w:val="32"/>
            </w:rPr>
            <w:t>resume@bmz.gomel.by</w:t>
          </w:r>
          <w:proofErr w:type="gramEnd"/>
        </w:p>
      </w:tc>
    </w:tr>
  </w:tbl>
  <w:p w14:paraId="0B51ED65" w14:textId="77777777" w:rsidR="00EE101C" w:rsidRPr="00EE101C" w:rsidRDefault="00EE101C" w:rsidP="00EE101C">
    <w:pPr>
      <w:pStyle w:val="ad"/>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6BBB2" w14:textId="77777777" w:rsidR="00EE101C" w:rsidRDefault="00EE101C" w:rsidP="00EE101C">
      <w:r>
        <w:separator/>
      </w:r>
    </w:p>
  </w:footnote>
  <w:footnote w:type="continuationSeparator" w:id="0">
    <w:p w14:paraId="3CBD06FE" w14:textId="77777777" w:rsidR="00EE101C" w:rsidRDefault="00EE101C" w:rsidP="00EE1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114C"/>
    <w:multiLevelType w:val="multilevel"/>
    <w:tmpl w:val="77789BAC"/>
    <w:lvl w:ilvl="0">
      <w:start w:val="1"/>
      <w:numFmt w:val="bullet"/>
      <w:lvlText w:val=""/>
      <w:lvlJc w:val="left"/>
      <w:pPr>
        <w:tabs>
          <w:tab w:val="num" w:pos="582"/>
        </w:tabs>
        <w:ind w:left="582" w:hanging="360"/>
      </w:pPr>
      <w:rPr>
        <w:rFonts w:ascii="Symbol" w:hAnsi="Symbol" w:hint="default"/>
        <w:sz w:val="20"/>
      </w:rPr>
    </w:lvl>
    <w:lvl w:ilvl="1" w:tentative="1">
      <w:start w:val="1"/>
      <w:numFmt w:val="bullet"/>
      <w:lvlText w:val="o"/>
      <w:lvlJc w:val="left"/>
      <w:pPr>
        <w:tabs>
          <w:tab w:val="num" w:pos="1302"/>
        </w:tabs>
        <w:ind w:left="1302" w:hanging="360"/>
      </w:pPr>
      <w:rPr>
        <w:rFonts w:ascii="Courier New" w:hAnsi="Courier New" w:hint="default"/>
        <w:sz w:val="20"/>
      </w:rPr>
    </w:lvl>
    <w:lvl w:ilvl="2" w:tentative="1">
      <w:start w:val="1"/>
      <w:numFmt w:val="bullet"/>
      <w:lvlText w:val=""/>
      <w:lvlJc w:val="left"/>
      <w:pPr>
        <w:tabs>
          <w:tab w:val="num" w:pos="2022"/>
        </w:tabs>
        <w:ind w:left="2022" w:hanging="360"/>
      </w:pPr>
      <w:rPr>
        <w:rFonts w:ascii="Wingdings" w:hAnsi="Wingdings" w:hint="default"/>
        <w:sz w:val="20"/>
      </w:rPr>
    </w:lvl>
    <w:lvl w:ilvl="3" w:tentative="1">
      <w:start w:val="1"/>
      <w:numFmt w:val="bullet"/>
      <w:lvlText w:val=""/>
      <w:lvlJc w:val="left"/>
      <w:pPr>
        <w:tabs>
          <w:tab w:val="num" w:pos="2742"/>
        </w:tabs>
        <w:ind w:left="2742" w:hanging="360"/>
      </w:pPr>
      <w:rPr>
        <w:rFonts w:ascii="Wingdings" w:hAnsi="Wingdings" w:hint="default"/>
        <w:sz w:val="20"/>
      </w:rPr>
    </w:lvl>
    <w:lvl w:ilvl="4" w:tentative="1">
      <w:start w:val="1"/>
      <w:numFmt w:val="bullet"/>
      <w:lvlText w:val=""/>
      <w:lvlJc w:val="left"/>
      <w:pPr>
        <w:tabs>
          <w:tab w:val="num" w:pos="3462"/>
        </w:tabs>
        <w:ind w:left="3462" w:hanging="360"/>
      </w:pPr>
      <w:rPr>
        <w:rFonts w:ascii="Wingdings" w:hAnsi="Wingdings" w:hint="default"/>
        <w:sz w:val="20"/>
      </w:rPr>
    </w:lvl>
    <w:lvl w:ilvl="5" w:tentative="1">
      <w:start w:val="1"/>
      <w:numFmt w:val="bullet"/>
      <w:lvlText w:val=""/>
      <w:lvlJc w:val="left"/>
      <w:pPr>
        <w:tabs>
          <w:tab w:val="num" w:pos="4182"/>
        </w:tabs>
        <w:ind w:left="4182" w:hanging="360"/>
      </w:pPr>
      <w:rPr>
        <w:rFonts w:ascii="Wingdings" w:hAnsi="Wingdings" w:hint="default"/>
        <w:sz w:val="20"/>
      </w:rPr>
    </w:lvl>
    <w:lvl w:ilvl="6" w:tentative="1">
      <w:start w:val="1"/>
      <w:numFmt w:val="bullet"/>
      <w:lvlText w:val=""/>
      <w:lvlJc w:val="left"/>
      <w:pPr>
        <w:tabs>
          <w:tab w:val="num" w:pos="4902"/>
        </w:tabs>
        <w:ind w:left="4902" w:hanging="360"/>
      </w:pPr>
      <w:rPr>
        <w:rFonts w:ascii="Wingdings" w:hAnsi="Wingdings" w:hint="default"/>
        <w:sz w:val="20"/>
      </w:rPr>
    </w:lvl>
    <w:lvl w:ilvl="7" w:tentative="1">
      <w:start w:val="1"/>
      <w:numFmt w:val="bullet"/>
      <w:lvlText w:val=""/>
      <w:lvlJc w:val="left"/>
      <w:pPr>
        <w:tabs>
          <w:tab w:val="num" w:pos="5622"/>
        </w:tabs>
        <w:ind w:left="5622" w:hanging="360"/>
      </w:pPr>
      <w:rPr>
        <w:rFonts w:ascii="Wingdings" w:hAnsi="Wingdings" w:hint="default"/>
        <w:sz w:val="20"/>
      </w:rPr>
    </w:lvl>
    <w:lvl w:ilvl="8" w:tentative="1">
      <w:start w:val="1"/>
      <w:numFmt w:val="bullet"/>
      <w:lvlText w:val=""/>
      <w:lvlJc w:val="left"/>
      <w:pPr>
        <w:tabs>
          <w:tab w:val="num" w:pos="6342"/>
        </w:tabs>
        <w:ind w:left="6342" w:hanging="360"/>
      </w:pPr>
      <w:rPr>
        <w:rFonts w:ascii="Wingdings" w:hAnsi="Wingdings" w:hint="default"/>
        <w:sz w:val="20"/>
      </w:rPr>
    </w:lvl>
  </w:abstractNum>
  <w:abstractNum w:abstractNumId="1" w15:restartNumberingAfterBreak="0">
    <w:nsid w:val="3E214B8B"/>
    <w:multiLevelType w:val="hybridMultilevel"/>
    <w:tmpl w:val="855825A6"/>
    <w:lvl w:ilvl="0" w:tplc="8E1EA5FE">
      <w:start w:val="1"/>
      <w:numFmt w:val="decimal"/>
      <w:lvlText w:val="%1."/>
      <w:lvlJc w:val="left"/>
      <w:pPr>
        <w:ind w:left="2563" w:hanging="360"/>
      </w:pPr>
      <w:rPr>
        <w:rFonts w:hint="default"/>
      </w:rPr>
    </w:lvl>
    <w:lvl w:ilvl="1" w:tplc="20000019" w:tentative="1">
      <w:start w:val="1"/>
      <w:numFmt w:val="lowerLetter"/>
      <w:lvlText w:val="%2."/>
      <w:lvlJc w:val="left"/>
      <w:pPr>
        <w:ind w:left="3283" w:hanging="360"/>
      </w:pPr>
    </w:lvl>
    <w:lvl w:ilvl="2" w:tplc="2000001B" w:tentative="1">
      <w:start w:val="1"/>
      <w:numFmt w:val="lowerRoman"/>
      <w:lvlText w:val="%3."/>
      <w:lvlJc w:val="right"/>
      <w:pPr>
        <w:ind w:left="4003" w:hanging="180"/>
      </w:pPr>
    </w:lvl>
    <w:lvl w:ilvl="3" w:tplc="2000000F" w:tentative="1">
      <w:start w:val="1"/>
      <w:numFmt w:val="decimal"/>
      <w:lvlText w:val="%4."/>
      <w:lvlJc w:val="left"/>
      <w:pPr>
        <w:ind w:left="4723" w:hanging="360"/>
      </w:pPr>
    </w:lvl>
    <w:lvl w:ilvl="4" w:tplc="20000019" w:tentative="1">
      <w:start w:val="1"/>
      <w:numFmt w:val="lowerLetter"/>
      <w:lvlText w:val="%5."/>
      <w:lvlJc w:val="left"/>
      <w:pPr>
        <w:ind w:left="5443" w:hanging="360"/>
      </w:pPr>
    </w:lvl>
    <w:lvl w:ilvl="5" w:tplc="2000001B" w:tentative="1">
      <w:start w:val="1"/>
      <w:numFmt w:val="lowerRoman"/>
      <w:lvlText w:val="%6."/>
      <w:lvlJc w:val="right"/>
      <w:pPr>
        <w:ind w:left="6163" w:hanging="180"/>
      </w:pPr>
    </w:lvl>
    <w:lvl w:ilvl="6" w:tplc="2000000F" w:tentative="1">
      <w:start w:val="1"/>
      <w:numFmt w:val="decimal"/>
      <w:lvlText w:val="%7."/>
      <w:lvlJc w:val="left"/>
      <w:pPr>
        <w:ind w:left="6883" w:hanging="360"/>
      </w:pPr>
    </w:lvl>
    <w:lvl w:ilvl="7" w:tplc="20000019" w:tentative="1">
      <w:start w:val="1"/>
      <w:numFmt w:val="lowerLetter"/>
      <w:lvlText w:val="%8."/>
      <w:lvlJc w:val="left"/>
      <w:pPr>
        <w:ind w:left="7603" w:hanging="360"/>
      </w:pPr>
    </w:lvl>
    <w:lvl w:ilvl="8" w:tplc="2000001B" w:tentative="1">
      <w:start w:val="1"/>
      <w:numFmt w:val="lowerRoman"/>
      <w:lvlText w:val="%9."/>
      <w:lvlJc w:val="right"/>
      <w:pPr>
        <w:ind w:left="8323" w:hanging="180"/>
      </w:pPr>
    </w:lvl>
  </w:abstractNum>
  <w:abstractNum w:abstractNumId="2" w15:restartNumberingAfterBreak="0">
    <w:nsid w:val="45B2777C"/>
    <w:multiLevelType w:val="hybridMultilevel"/>
    <w:tmpl w:val="97DA3076"/>
    <w:lvl w:ilvl="0" w:tplc="336646FC">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 w15:restartNumberingAfterBreak="0">
    <w:nsid w:val="5F6B5B61"/>
    <w:multiLevelType w:val="hybridMultilevel"/>
    <w:tmpl w:val="C90205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84540D3"/>
    <w:multiLevelType w:val="multilevel"/>
    <w:tmpl w:val="1D08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evenAndOddHeaders/>
  <w:drawingGridHorizontalSpacing w:val="851"/>
  <w:drawingGridVerticalSpacing w:val="181"/>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C11"/>
    <w:rsid w:val="0000308C"/>
    <w:rsid w:val="00010D12"/>
    <w:rsid w:val="00024F6F"/>
    <w:rsid w:val="00025C11"/>
    <w:rsid w:val="00031833"/>
    <w:rsid w:val="000433B8"/>
    <w:rsid w:val="0006464A"/>
    <w:rsid w:val="000F2175"/>
    <w:rsid w:val="000F62DF"/>
    <w:rsid w:val="000F74F6"/>
    <w:rsid w:val="0010161A"/>
    <w:rsid w:val="00125E6C"/>
    <w:rsid w:val="0014339A"/>
    <w:rsid w:val="00145B1A"/>
    <w:rsid w:val="00147ABA"/>
    <w:rsid w:val="00172358"/>
    <w:rsid w:val="00186EC5"/>
    <w:rsid w:val="001900BD"/>
    <w:rsid w:val="001E27DB"/>
    <w:rsid w:val="001E6658"/>
    <w:rsid w:val="001F2FEC"/>
    <w:rsid w:val="001F5C19"/>
    <w:rsid w:val="00204540"/>
    <w:rsid w:val="002109EE"/>
    <w:rsid w:val="00216BBE"/>
    <w:rsid w:val="00235477"/>
    <w:rsid w:val="00280C3F"/>
    <w:rsid w:val="00297364"/>
    <w:rsid w:val="002B1E44"/>
    <w:rsid w:val="002B3E71"/>
    <w:rsid w:val="002C505E"/>
    <w:rsid w:val="002E6D16"/>
    <w:rsid w:val="002F3D83"/>
    <w:rsid w:val="002F4C2D"/>
    <w:rsid w:val="003174C1"/>
    <w:rsid w:val="00325CEE"/>
    <w:rsid w:val="00343DCF"/>
    <w:rsid w:val="00345549"/>
    <w:rsid w:val="00370CC3"/>
    <w:rsid w:val="003A7561"/>
    <w:rsid w:val="003B4F4A"/>
    <w:rsid w:val="003C201D"/>
    <w:rsid w:val="003C4529"/>
    <w:rsid w:val="003D1932"/>
    <w:rsid w:val="00415604"/>
    <w:rsid w:val="00444175"/>
    <w:rsid w:val="004926B6"/>
    <w:rsid w:val="00497B08"/>
    <w:rsid w:val="004C53A0"/>
    <w:rsid w:val="004D245C"/>
    <w:rsid w:val="004F7AEF"/>
    <w:rsid w:val="005036A4"/>
    <w:rsid w:val="005144F2"/>
    <w:rsid w:val="00536A03"/>
    <w:rsid w:val="005377C2"/>
    <w:rsid w:val="005769BB"/>
    <w:rsid w:val="00584AC5"/>
    <w:rsid w:val="005B47FA"/>
    <w:rsid w:val="005E6E6E"/>
    <w:rsid w:val="005E6F8B"/>
    <w:rsid w:val="00622E21"/>
    <w:rsid w:val="006556FF"/>
    <w:rsid w:val="00656B84"/>
    <w:rsid w:val="00680EA0"/>
    <w:rsid w:val="00690CD8"/>
    <w:rsid w:val="006A3220"/>
    <w:rsid w:val="006A7F09"/>
    <w:rsid w:val="006C3C57"/>
    <w:rsid w:val="006C6680"/>
    <w:rsid w:val="006D1C45"/>
    <w:rsid w:val="006E35CE"/>
    <w:rsid w:val="007034AF"/>
    <w:rsid w:val="007460E7"/>
    <w:rsid w:val="00762646"/>
    <w:rsid w:val="00771B8A"/>
    <w:rsid w:val="008447CC"/>
    <w:rsid w:val="00860392"/>
    <w:rsid w:val="00877053"/>
    <w:rsid w:val="0088452F"/>
    <w:rsid w:val="00887A5B"/>
    <w:rsid w:val="008B649D"/>
    <w:rsid w:val="008B6A6A"/>
    <w:rsid w:val="008D238A"/>
    <w:rsid w:val="008D4C03"/>
    <w:rsid w:val="008D7EC2"/>
    <w:rsid w:val="008E691E"/>
    <w:rsid w:val="008F372C"/>
    <w:rsid w:val="008F79F8"/>
    <w:rsid w:val="00927210"/>
    <w:rsid w:val="009375A8"/>
    <w:rsid w:val="0094320A"/>
    <w:rsid w:val="0094354D"/>
    <w:rsid w:val="00986668"/>
    <w:rsid w:val="009C0F77"/>
    <w:rsid w:val="009F2BC4"/>
    <w:rsid w:val="00A364E5"/>
    <w:rsid w:val="00A40A2F"/>
    <w:rsid w:val="00A45219"/>
    <w:rsid w:val="00A53AAF"/>
    <w:rsid w:val="00A708F6"/>
    <w:rsid w:val="00AA34C1"/>
    <w:rsid w:val="00AC346E"/>
    <w:rsid w:val="00AD4A45"/>
    <w:rsid w:val="00B304FA"/>
    <w:rsid w:val="00B64DF8"/>
    <w:rsid w:val="00B771DD"/>
    <w:rsid w:val="00BC0FCA"/>
    <w:rsid w:val="00BE4220"/>
    <w:rsid w:val="00BF5157"/>
    <w:rsid w:val="00BF5DD8"/>
    <w:rsid w:val="00C2136B"/>
    <w:rsid w:val="00C62BD6"/>
    <w:rsid w:val="00C84779"/>
    <w:rsid w:val="00CA3908"/>
    <w:rsid w:val="00CF5911"/>
    <w:rsid w:val="00CF775C"/>
    <w:rsid w:val="00D06F8D"/>
    <w:rsid w:val="00D10E5D"/>
    <w:rsid w:val="00D22115"/>
    <w:rsid w:val="00D44189"/>
    <w:rsid w:val="00D44B55"/>
    <w:rsid w:val="00D47AEA"/>
    <w:rsid w:val="00D967FA"/>
    <w:rsid w:val="00DC2638"/>
    <w:rsid w:val="00DC4CA8"/>
    <w:rsid w:val="00DF02A3"/>
    <w:rsid w:val="00E27C55"/>
    <w:rsid w:val="00E452B5"/>
    <w:rsid w:val="00E522CE"/>
    <w:rsid w:val="00E53799"/>
    <w:rsid w:val="00E717BF"/>
    <w:rsid w:val="00E820D4"/>
    <w:rsid w:val="00E90B2B"/>
    <w:rsid w:val="00E937AB"/>
    <w:rsid w:val="00EE101C"/>
    <w:rsid w:val="00EE502D"/>
    <w:rsid w:val="00EF0632"/>
    <w:rsid w:val="00EF6460"/>
    <w:rsid w:val="00F07D6B"/>
    <w:rsid w:val="00F36794"/>
    <w:rsid w:val="00F63387"/>
    <w:rsid w:val="00F775E7"/>
    <w:rsid w:val="00FA2A38"/>
    <w:rsid w:val="00FB0D87"/>
    <w:rsid w:val="00FC35F9"/>
    <w:rsid w:val="00FD3BA1"/>
    <w:rsid w:val="00FE662D"/>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20ABF7F"/>
  <w15:chartTrackingRefBased/>
  <w15:docId w15:val="{DFEAB081-6B8F-49B9-991B-15145620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BY" w:eastAsia="ru-B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33B8"/>
    <w:pPr>
      <w:textboxTightWrap w:val="allLines"/>
    </w:pPr>
    <w:rPr>
      <w:sz w:val="24"/>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7C55"/>
    <w:rPr>
      <w:color w:val="0000FF"/>
      <w:u w:val="single"/>
    </w:rPr>
  </w:style>
  <w:style w:type="paragraph" w:styleId="a4">
    <w:name w:val="Balloon Text"/>
    <w:basedOn w:val="a"/>
    <w:semiHidden/>
    <w:rsid w:val="00D44189"/>
    <w:rPr>
      <w:rFonts w:ascii="Tahoma" w:hAnsi="Tahoma" w:cs="Tahoma"/>
      <w:sz w:val="16"/>
      <w:szCs w:val="16"/>
    </w:rPr>
  </w:style>
  <w:style w:type="paragraph" w:styleId="a5">
    <w:name w:val="List Paragraph"/>
    <w:basedOn w:val="a"/>
    <w:uiPriority w:val="34"/>
    <w:qFormat/>
    <w:rsid w:val="00E452B5"/>
    <w:pPr>
      <w:ind w:left="708"/>
    </w:pPr>
  </w:style>
  <w:style w:type="paragraph" w:customStyle="1" w:styleId="1">
    <w:name w:val="Стиль1"/>
    <w:basedOn w:val="a"/>
    <w:link w:val="10"/>
    <w:autoRedefine/>
    <w:qFormat/>
    <w:rsid w:val="009F2BC4"/>
    <w:rPr>
      <w:sz w:val="28"/>
    </w:rPr>
  </w:style>
  <w:style w:type="character" w:customStyle="1" w:styleId="schema-filtercheckbox-text">
    <w:name w:val="schema-filter__checkbox-text"/>
    <w:rsid w:val="00AA34C1"/>
  </w:style>
  <w:style w:type="character" w:customStyle="1" w:styleId="10">
    <w:name w:val="Стиль1 Знак"/>
    <w:link w:val="1"/>
    <w:rsid w:val="009F2BC4"/>
    <w:rPr>
      <w:sz w:val="28"/>
      <w:szCs w:val="24"/>
      <w:lang w:val="be-BY" w:eastAsia="ru-RU"/>
    </w:rPr>
  </w:style>
  <w:style w:type="character" w:customStyle="1" w:styleId="i-checkbox">
    <w:name w:val="i-checkbox"/>
    <w:rsid w:val="00AA34C1"/>
  </w:style>
  <w:style w:type="character" w:customStyle="1" w:styleId="checkboxtext">
    <w:name w:val="checkboxtext"/>
    <w:rsid w:val="00AA34C1"/>
  </w:style>
  <w:style w:type="character" w:styleId="a6">
    <w:name w:val="annotation reference"/>
    <w:rsid w:val="00E90B2B"/>
    <w:rPr>
      <w:sz w:val="16"/>
      <w:szCs w:val="16"/>
    </w:rPr>
  </w:style>
  <w:style w:type="paragraph" w:styleId="a7">
    <w:name w:val="annotation text"/>
    <w:basedOn w:val="a"/>
    <w:link w:val="a8"/>
    <w:rsid w:val="00E90B2B"/>
    <w:rPr>
      <w:sz w:val="20"/>
      <w:szCs w:val="20"/>
    </w:rPr>
  </w:style>
  <w:style w:type="character" w:customStyle="1" w:styleId="a8">
    <w:name w:val="Текст примечания Знак"/>
    <w:link w:val="a7"/>
    <w:rsid w:val="00E90B2B"/>
    <w:rPr>
      <w:lang w:val="be-BY" w:eastAsia="ru-RU"/>
    </w:rPr>
  </w:style>
  <w:style w:type="paragraph" w:styleId="a9">
    <w:name w:val="annotation subject"/>
    <w:basedOn w:val="a7"/>
    <w:next w:val="a7"/>
    <w:link w:val="aa"/>
    <w:rsid w:val="00E90B2B"/>
    <w:rPr>
      <w:b/>
      <w:bCs/>
    </w:rPr>
  </w:style>
  <w:style w:type="character" w:customStyle="1" w:styleId="aa">
    <w:name w:val="Тема примечания Знак"/>
    <w:link w:val="a9"/>
    <w:rsid w:val="00E90B2B"/>
    <w:rPr>
      <w:b/>
      <w:bCs/>
      <w:lang w:val="be-BY" w:eastAsia="ru-RU"/>
    </w:rPr>
  </w:style>
  <w:style w:type="paragraph" w:styleId="ab">
    <w:name w:val="header"/>
    <w:basedOn w:val="a"/>
    <w:link w:val="ac"/>
    <w:rsid w:val="00EE101C"/>
    <w:pPr>
      <w:tabs>
        <w:tab w:val="center" w:pos="4677"/>
        <w:tab w:val="right" w:pos="9355"/>
      </w:tabs>
    </w:pPr>
  </w:style>
  <w:style w:type="character" w:customStyle="1" w:styleId="ac">
    <w:name w:val="Верхний колонтитул Знак"/>
    <w:link w:val="ab"/>
    <w:rsid w:val="00EE101C"/>
    <w:rPr>
      <w:sz w:val="24"/>
      <w:szCs w:val="24"/>
      <w:lang w:val="be-BY" w:eastAsia="ru-RU"/>
    </w:rPr>
  </w:style>
  <w:style w:type="paragraph" w:styleId="ad">
    <w:name w:val="footer"/>
    <w:basedOn w:val="a"/>
    <w:link w:val="ae"/>
    <w:uiPriority w:val="99"/>
    <w:rsid w:val="00EE101C"/>
    <w:pPr>
      <w:tabs>
        <w:tab w:val="center" w:pos="4677"/>
        <w:tab w:val="right" w:pos="9355"/>
      </w:tabs>
    </w:pPr>
  </w:style>
  <w:style w:type="character" w:customStyle="1" w:styleId="ae">
    <w:name w:val="Нижний колонтитул Знак"/>
    <w:link w:val="ad"/>
    <w:uiPriority w:val="99"/>
    <w:rsid w:val="00EE101C"/>
    <w:rPr>
      <w:sz w:val="24"/>
      <w:szCs w:val="24"/>
      <w:lang w:val="be-BY" w:eastAsia="ru-RU"/>
    </w:rPr>
  </w:style>
  <w:style w:type="table" w:styleId="af">
    <w:name w:val="Table Grid"/>
    <w:basedOn w:val="a1"/>
    <w:rsid w:val="00EE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91668">
      <w:bodyDiv w:val="1"/>
      <w:marLeft w:val="0"/>
      <w:marRight w:val="0"/>
      <w:marTop w:val="0"/>
      <w:marBottom w:val="0"/>
      <w:divBdr>
        <w:top w:val="none" w:sz="0" w:space="0" w:color="auto"/>
        <w:left w:val="none" w:sz="0" w:space="0" w:color="auto"/>
        <w:bottom w:val="none" w:sz="0" w:space="0" w:color="auto"/>
        <w:right w:val="none" w:sz="0" w:space="0" w:color="auto"/>
      </w:divBdr>
    </w:div>
    <w:div w:id="840200021">
      <w:bodyDiv w:val="1"/>
      <w:marLeft w:val="0"/>
      <w:marRight w:val="0"/>
      <w:marTop w:val="0"/>
      <w:marBottom w:val="0"/>
      <w:divBdr>
        <w:top w:val="none" w:sz="0" w:space="0" w:color="auto"/>
        <w:left w:val="none" w:sz="0" w:space="0" w:color="auto"/>
        <w:bottom w:val="none" w:sz="0" w:space="0" w:color="auto"/>
        <w:right w:val="none" w:sz="0" w:space="0" w:color="auto"/>
      </w:divBdr>
    </w:div>
    <w:div w:id="201244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F9F71-97C6-41B0-9118-9FBA45DD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1368</Words>
  <Characters>7801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РЕЗЮМЕ</vt:lpstr>
    </vt:vector>
  </TitlesOfParts>
  <Company>BSW</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РЕЗЮМЕ</dc:title>
  <dc:subject/>
  <dc:creator>user</dc:creator>
  <cp:keywords/>
  <cp:lastModifiedBy>Беленченко Владимир</cp:lastModifiedBy>
  <cp:revision>4</cp:revision>
  <cp:lastPrinted>2023-05-16T06:07:00Z</cp:lastPrinted>
  <dcterms:created xsi:type="dcterms:W3CDTF">2023-05-16T09:22:00Z</dcterms:created>
  <dcterms:modified xsi:type="dcterms:W3CDTF">2023-05-18T12:47:00Z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875339745</vt:i4>
  </property>
</Properties>
</file>